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731A" w:rsidRPr="00925A9D" w:rsidRDefault="004277F2" w:rsidP="00301EB8">
      <w:pPr>
        <w:spacing w:line="140" w:lineRule="atLeast"/>
        <w:jc w:val="center"/>
        <w:rPr>
          <w:rFonts w:ascii="Book Antiqua" w:hAnsi="Book Antiqua"/>
          <w:b/>
          <w:caps/>
          <w:u w:val="single"/>
        </w:rPr>
      </w:pPr>
      <w:r w:rsidRPr="00925A9D">
        <w:rPr>
          <w:rFonts w:ascii="Book Antiqua" w:hAnsi="Book Antiqua"/>
          <w:b/>
          <w:caps/>
          <w:u w:val="single"/>
        </w:rPr>
        <w:t>Règlement GENERAL du jeu</w:t>
      </w:r>
      <w:r w:rsidR="001C131E" w:rsidRPr="00925A9D">
        <w:rPr>
          <w:rFonts w:ascii="Book Antiqua" w:hAnsi="Book Antiqua"/>
          <w:b/>
          <w:caps/>
          <w:u w:val="single"/>
        </w:rPr>
        <w:t xml:space="preserve"> rfm</w:t>
      </w:r>
    </w:p>
    <w:p w:rsidR="004277F2" w:rsidRPr="00925A9D" w:rsidRDefault="00275ABA" w:rsidP="00301EB8">
      <w:pPr>
        <w:spacing w:line="140" w:lineRule="atLeast"/>
        <w:jc w:val="center"/>
        <w:rPr>
          <w:rFonts w:ascii="Book Antiqua" w:hAnsi="Book Antiqua"/>
          <w:b/>
          <w:caps/>
          <w:u w:val="single"/>
        </w:rPr>
      </w:pPr>
      <w:r>
        <w:rPr>
          <w:rFonts w:ascii="Book Antiqua" w:hAnsi="Book Antiqua"/>
          <w:b/>
          <w:caps/>
          <w:u w:val="single"/>
        </w:rPr>
        <w:t>« </w:t>
      </w:r>
      <w:r w:rsidR="009A71F3">
        <w:rPr>
          <w:rFonts w:ascii="Book Antiqua" w:hAnsi="Book Antiqua"/>
          <w:b/>
          <w:caps/>
          <w:u w:val="single"/>
        </w:rPr>
        <w:t>LES 3 HITS</w:t>
      </w:r>
      <w:r>
        <w:rPr>
          <w:rFonts w:ascii="Book Antiqua" w:hAnsi="Book Antiqua"/>
          <w:b/>
          <w:caps/>
          <w:u w:val="single"/>
        </w:rPr>
        <w:t> »</w:t>
      </w:r>
    </w:p>
    <w:p w:rsidR="003B731A" w:rsidRPr="00925A9D" w:rsidRDefault="00D12185" w:rsidP="00301EB8">
      <w:pPr>
        <w:spacing w:line="140" w:lineRule="atLeast"/>
        <w:jc w:val="center"/>
        <w:rPr>
          <w:rFonts w:ascii="Book Antiqua" w:hAnsi="Book Antiqua"/>
          <w:b/>
          <w:caps/>
          <w:u w:val="single"/>
        </w:rPr>
      </w:pPr>
      <w:r w:rsidRPr="00925A9D">
        <w:rPr>
          <w:rFonts w:ascii="Book Antiqua" w:hAnsi="Book Antiqua"/>
          <w:b/>
          <w:caps/>
          <w:u w:val="single"/>
        </w:rPr>
        <w:t>saison 201</w:t>
      </w:r>
      <w:r w:rsidR="00CD0CFC">
        <w:rPr>
          <w:rFonts w:ascii="Book Antiqua" w:hAnsi="Book Antiqua"/>
          <w:b/>
          <w:caps/>
          <w:u w:val="single"/>
        </w:rPr>
        <w:t>8</w:t>
      </w:r>
      <w:r w:rsidR="00275ABA">
        <w:rPr>
          <w:rFonts w:ascii="Book Antiqua" w:hAnsi="Book Antiqua"/>
          <w:b/>
          <w:caps/>
          <w:u w:val="single"/>
        </w:rPr>
        <w:t>-201</w:t>
      </w:r>
      <w:r w:rsidR="00CD0CFC">
        <w:rPr>
          <w:rFonts w:ascii="Book Antiqua" w:hAnsi="Book Antiqua"/>
          <w:b/>
          <w:caps/>
          <w:u w:val="single"/>
        </w:rPr>
        <w:t>9</w:t>
      </w:r>
    </w:p>
    <w:p w:rsidR="004277F2" w:rsidRPr="00925A9D" w:rsidRDefault="004277F2" w:rsidP="00301EB8">
      <w:pPr>
        <w:spacing w:line="140" w:lineRule="atLeast"/>
        <w:rPr>
          <w:rFonts w:ascii="Book Antiqua" w:hAnsi="Book Antiqua"/>
        </w:rPr>
      </w:pPr>
    </w:p>
    <w:p w:rsidR="00DF358D" w:rsidRPr="00925A9D" w:rsidRDefault="00DF358D" w:rsidP="00301EB8">
      <w:pPr>
        <w:spacing w:line="140" w:lineRule="atLeast"/>
        <w:rPr>
          <w:rFonts w:ascii="Book Antiqua" w:hAnsi="Book Antiqua"/>
        </w:rPr>
      </w:pPr>
    </w:p>
    <w:p w:rsidR="00133D05" w:rsidRPr="00925A9D" w:rsidRDefault="00133D05" w:rsidP="00301EB8">
      <w:pPr>
        <w:spacing w:line="140" w:lineRule="atLeast"/>
        <w:rPr>
          <w:rFonts w:ascii="Book Antiqua" w:hAnsi="Book Antiqua"/>
          <w:b/>
          <w:caps/>
        </w:rPr>
      </w:pPr>
      <w:r w:rsidRPr="00925A9D">
        <w:rPr>
          <w:rFonts w:ascii="Book Antiqua" w:hAnsi="Book Antiqua"/>
          <w:b/>
          <w:caps/>
        </w:rPr>
        <w:t>Article 1 : Organisation générale du jeu</w:t>
      </w:r>
    </w:p>
    <w:p w:rsidR="00133D05" w:rsidRPr="00925A9D" w:rsidRDefault="00133D05" w:rsidP="00301EB8">
      <w:pPr>
        <w:spacing w:line="140" w:lineRule="atLeast"/>
        <w:rPr>
          <w:rFonts w:ascii="Book Antiqua" w:hAnsi="Book Antiqua"/>
          <w:b/>
        </w:rPr>
      </w:pPr>
    </w:p>
    <w:p w:rsidR="00133D05" w:rsidRPr="00925A9D" w:rsidRDefault="00133D05" w:rsidP="00301EB8">
      <w:pPr>
        <w:spacing w:line="140" w:lineRule="atLeast"/>
        <w:rPr>
          <w:rFonts w:ascii="Book Antiqua" w:hAnsi="Book Antiqua"/>
        </w:rPr>
      </w:pPr>
      <w:r w:rsidRPr="00925A9D">
        <w:rPr>
          <w:rFonts w:ascii="Book Antiqua" w:hAnsi="Book Antiqua"/>
        </w:rPr>
        <w:t>La société</w:t>
      </w:r>
      <w:r w:rsidR="001C131E" w:rsidRPr="00925A9D">
        <w:rPr>
          <w:rFonts w:ascii="Book Antiqua" w:hAnsi="Book Antiqua"/>
          <w:bCs/>
        </w:rPr>
        <w:t xml:space="preserve"> </w:t>
      </w:r>
      <w:r w:rsidR="00F970BC" w:rsidRPr="00925A9D">
        <w:rPr>
          <w:rFonts w:ascii="Book Antiqua" w:hAnsi="Book Antiqua"/>
          <w:bCs/>
        </w:rPr>
        <w:t>RFM Entreprises</w:t>
      </w:r>
      <w:r w:rsidRPr="00925A9D">
        <w:rPr>
          <w:rFonts w:ascii="Book Antiqua" w:hAnsi="Book Antiqua"/>
        </w:rPr>
        <w:t>, immatriculée au RCS de</w:t>
      </w:r>
      <w:r w:rsidR="001C131E" w:rsidRPr="00925A9D">
        <w:rPr>
          <w:rFonts w:ascii="Book Antiqua" w:hAnsi="Book Antiqua"/>
          <w:bCs/>
        </w:rPr>
        <w:t xml:space="preserve"> Paris</w:t>
      </w:r>
      <w:r w:rsidRPr="00925A9D">
        <w:rPr>
          <w:rFonts w:ascii="Book Antiqua" w:hAnsi="Book Antiqua"/>
        </w:rPr>
        <w:t xml:space="preserve"> sous le numéro</w:t>
      </w:r>
      <w:r w:rsidR="00E758B5" w:rsidRPr="00925A9D">
        <w:rPr>
          <w:rFonts w:ascii="Book Antiqua" w:hAnsi="Book Antiqua"/>
          <w:bCs/>
        </w:rPr>
        <w:t xml:space="preserve"> </w:t>
      </w:r>
      <w:r w:rsidR="00F970BC" w:rsidRPr="00925A9D">
        <w:rPr>
          <w:rFonts w:ascii="Book Antiqua" w:hAnsi="Book Antiqua"/>
          <w:bCs/>
        </w:rPr>
        <w:t>405 188 871</w:t>
      </w:r>
      <w:r w:rsidR="00413788" w:rsidRPr="00925A9D">
        <w:rPr>
          <w:rFonts w:ascii="Book Antiqua" w:hAnsi="Book Antiqua"/>
          <w:bCs/>
        </w:rPr>
        <w:t xml:space="preserve"> </w:t>
      </w:r>
      <w:r w:rsidRPr="00925A9D">
        <w:rPr>
          <w:rFonts w:ascii="Book Antiqua" w:hAnsi="Book Antiqua"/>
        </w:rPr>
        <w:t xml:space="preserve">ayant son siège social </w:t>
      </w:r>
      <w:r w:rsidR="00BE7546">
        <w:rPr>
          <w:rFonts w:ascii="Book Antiqua" w:hAnsi="Book Antiqua"/>
          <w:bCs/>
        </w:rPr>
        <w:t>2, rue des Cévennes –  75015 Paris</w:t>
      </w:r>
      <w:r w:rsidRPr="00925A9D">
        <w:rPr>
          <w:rFonts w:ascii="Book Antiqua" w:hAnsi="Book Antiqua"/>
        </w:rPr>
        <w:t>, ci-après dénommée «</w:t>
      </w:r>
      <w:r w:rsidR="001C131E" w:rsidRPr="00925A9D">
        <w:rPr>
          <w:rFonts w:ascii="Book Antiqua" w:hAnsi="Book Antiqua"/>
          <w:bCs/>
        </w:rPr>
        <w:t xml:space="preserve"> RFM</w:t>
      </w:r>
      <w:r w:rsidR="00F368F5" w:rsidRPr="00925A9D">
        <w:rPr>
          <w:rFonts w:ascii="Book Antiqua" w:hAnsi="Book Antiqua"/>
          <w:bCs/>
        </w:rPr>
        <w:t xml:space="preserve"> </w:t>
      </w:r>
      <w:r w:rsidRPr="00925A9D">
        <w:rPr>
          <w:rFonts w:ascii="Book Antiqua" w:hAnsi="Book Antiqua"/>
        </w:rPr>
        <w:t>» ou « la Société Organisatrice », organise sur l'antenne</w:t>
      </w:r>
      <w:r w:rsidR="001C131E" w:rsidRPr="00925A9D">
        <w:rPr>
          <w:rFonts w:ascii="Book Antiqua" w:hAnsi="Book Antiqua"/>
          <w:bCs/>
        </w:rPr>
        <w:t xml:space="preserve"> de RFM</w:t>
      </w:r>
      <w:r w:rsidRPr="00925A9D">
        <w:rPr>
          <w:rFonts w:ascii="Book Antiqua" w:hAnsi="Book Antiqua"/>
        </w:rPr>
        <w:t xml:space="preserve">, un jeu </w:t>
      </w:r>
      <w:r w:rsidR="00B32790" w:rsidRPr="00925A9D">
        <w:rPr>
          <w:rFonts w:ascii="Book Antiqua" w:hAnsi="Book Antiqua"/>
        </w:rPr>
        <w:t xml:space="preserve">gratuit et sans obligation d’achat </w:t>
      </w:r>
      <w:r w:rsidRPr="00925A9D">
        <w:rPr>
          <w:rFonts w:ascii="Book Antiqua" w:hAnsi="Book Antiqua"/>
        </w:rPr>
        <w:t xml:space="preserve">intitulé </w:t>
      </w:r>
      <w:r w:rsidR="00CA46CF">
        <w:rPr>
          <w:rFonts w:ascii="Book Antiqua" w:hAnsi="Book Antiqua"/>
        </w:rPr>
        <w:t>« </w:t>
      </w:r>
      <w:r w:rsidR="009A71F3">
        <w:rPr>
          <w:rFonts w:ascii="Book Antiqua" w:hAnsi="Book Antiqua"/>
        </w:rPr>
        <w:t>les 3 hits</w:t>
      </w:r>
      <w:r w:rsidR="00CA46CF">
        <w:rPr>
          <w:rFonts w:ascii="Book Antiqua" w:hAnsi="Book Antiqua"/>
        </w:rPr>
        <w:t> »</w:t>
      </w:r>
      <w:r w:rsidRPr="00925A9D">
        <w:rPr>
          <w:rFonts w:ascii="Book Antiqua" w:hAnsi="Book Antiqua"/>
        </w:rPr>
        <w:t xml:space="preserve"> (ci-après </w:t>
      </w:r>
      <w:r w:rsidR="00131086" w:rsidRPr="00925A9D">
        <w:rPr>
          <w:rFonts w:ascii="Book Antiqua" w:hAnsi="Book Antiqua"/>
        </w:rPr>
        <w:t xml:space="preserve">le </w:t>
      </w:r>
      <w:r w:rsidRPr="00925A9D">
        <w:rPr>
          <w:rFonts w:ascii="Book Antiqua" w:hAnsi="Book Antiqua"/>
        </w:rPr>
        <w:t>« Jeu »).</w:t>
      </w:r>
    </w:p>
    <w:p w:rsidR="00133D05" w:rsidRDefault="00133D05" w:rsidP="00CA46CF">
      <w:pPr>
        <w:spacing w:line="140" w:lineRule="atLeast"/>
        <w:rPr>
          <w:rFonts w:ascii="Book Antiqua" w:hAnsi="Book Antiqua"/>
        </w:rPr>
      </w:pPr>
    </w:p>
    <w:p w:rsidR="002570D2" w:rsidRDefault="002570D2" w:rsidP="002570D2">
      <w:pPr>
        <w:outlineLvl w:val="0"/>
        <w:rPr>
          <w:rFonts w:ascii="Book Antiqua" w:hAnsi="Book Antiqua"/>
          <w:color w:val="000000"/>
        </w:rPr>
      </w:pPr>
      <w:r w:rsidRPr="009A71F3">
        <w:rPr>
          <w:rFonts w:ascii="Book Antiqua" w:hAnsi="Book Antiqua"/>
        </w:rPr>
        <w:t xml:space="preserve">Ce Jeu aura lieu </w:t>
      </w:r>
      <w:r w:rsidR="009A71F3" w:rsidRPr="009A71F3">
        <w:rPr>
          <w:rFonts w:ascii="Book Antiqua" w:hAnsi="Book Antiqua"/>
        </w:rPr>
        <w:t>du lundi au vendredi entre 9h30 et 13h00</w:t>
      </w:r>
      <w:r w:rsidRPr="009A71F3">
        <w:rPr>
          <w:rFonts w:ascii="Book Antiqua" w:hAnsi="Book Antiqua"/>
        </w:rPr>
        <w:t xml:space="preserve"> </w:t>
      </w:r>
      <w:r w:rsidR="009A71F3" w:rsidRPr="009A71F3">
        <w:rPr>
          <w:rFonts w:ascii="Book Antiqua" w:hAnsi="Book Antiqua"/>
        </w:rPr>
        <w:t>pendant l’émissio</w:t>
      </w:r>
      <w:r w:rsidR="004466E4">
        <w:rPr>
          <w:rFonts w:ascii="Book Antiqua" w:hAnsi="Book Antiqua"/>
        </w:rPr>
        <w:t xml:space="preserve">n </w:t>
      </w:r>
      <w:r w:rsidRPr="009A71F3">
        <w:rPr>
          <w:rFonts w:ascii="Book Antiqua" w:hAnsi="Book Antiqua"/>
        </w:rPr>
        <w:t xml:space="preserve">animée par </w:t>
      </w:r>
      <w:r w:rsidR="009A71F3" w:rsidRPr="009A71F3">
        <w:rPr>
          <w:rFonts w:ascii="Book Antiqua" w:hAnsi="Book Antiqua"/>
        </w:rPr>
        <w:t xml:space="preserve">Vincent Richard </w:t>
      </w:r>
      <w:r w:rsidRPr="009A71F3">
        <w:rPr>
          <w:rFonts w:ascii="Book Antiqua" w:hAnsi="Book Antiqua"/>
        </w:rPr>
        <w:t>(ci-après « l’Animateur ») et</w:t>
      </w:r>
      <w:r w:rsidR="009A71F3">
        <w:rPr>
          <w:rFonts w:ascii="Book Antiqua" w:hAnsi="Book Antiqua"/>
        </w:rPr>
        <w:t xml:space="preserve"> sera</w:t>
      </w:r>
      <w:r w:rsidRPr="009A71F3">
        <w:rPr>
          <w:rFonts w:ascii="Book Antiqua" w:hAnsi="Book Antiqua"/>
        </w:rPr>
        <w:t xml:space="preserve"> diffusée en direct.</w:t>
      </w:r>
    </w:p>
    <w:p w:rsidR="002570D2" w:rsidRPr="00925A9D" w:rsidRDefault="002570D2" w:rsidP="00CA46CF">
      <w:pPr>
        <w:spacing w:line="140" w:lineRule="atLeast"/>
        <w:rPr>
          <w:rFonts w:ascii="Book Antiqua" w:hAnsi="Book Antiqua"/>
        </w:rPr>
      </w:pPr>
    </w:p>
    <w:p w:rsidR="00133D05" w:rsidRPr="00925A9D" w:rsidRDefault="00133D05" w:rsidP="00CA46CF">
      <w:pPr>
        <w:spacing w:line="140" w:lineRule="atLeast"/>
        <w:outlineLvl w:val="0"/>
        <w:rPr>
          <w:rFonts w:ascii="Book Antiqua" w:hAnsi="Book Antiqua"/>
        </w:rPr>
      </w:pPr>
      <w:r w:rsidRPr="00925A9D">
        <w:rPr>
          <w:rFonts w:ascii="Book Antiqua" w:hAnsi="Book Antiqua"/>
        </w:rPr>
        <w:t>Le présent règlement définit les règles applicables à ce Jeu. Le présent règlement est complété en temps utile par voie d’additif.</w:t>
      </w:r>
    </w:p>
    <w:p w:rsidR="00133D05" w:rsidRPr="00925A9D" w:rsidRDefault="00133D05" w:rsidP="00CA46CF">
      <w:pPr>
        <w:spacing w:line="140" w:lineRule="atLeast"/>
        <w:rPr>
          <w:rFonts w:ascii="Book Antiqua" w:hAnsi="Book Antiqua"/>
        </w:rPr>
      </w:pPr>
    </w:p>
    <w:p w:rsidR="00133D05" w:rsidRPr="00925A9D" w:rsidRDefault="00133D05" w:rsidP="00CA46CF">
      <w:pPr>
        <w:spacing w:line="140" w:lineRule="atLeast"/>
        <w:rPr>
          <w:rFonts w:ascii="Book Antiqua" w:hAnsi="Book Antiqua"/>
          <w:b/>
        </w:rPr>
      </w:pPr>
      <w:r w:rsidRPr="00925A9D">
        <w:rPr>
          <w:rFonts w:ascii="Book Antiqua" w:hAnsi="Book Antiqua"/>
          <w:b/>
          <w:caps/>
        </w:rPr>
        <w:t xml:space="preserve">Article 2 : EXCLUSIONS ET RESTRICTIONS A </w:t>
      </w:r>
      <w:smartTag w:uri="urn:schemas-microsoft-com:office:smarttags" w:element="PersonName">
        <w:smartTagPr>
          <w:attr w:name="ProductID" w:val="LA PARTICIPATION"/>
        </w:smartTagPr>
        <w:r w:rsidRPr="00925A9D">
          <w:rPr>
            <w:rFonts w:ascii="Book Antiqua" w:hAnsi="Book Antiqua"/>
            <w:b/>
            <w:caps/>
          </w:rPr>
          <w:t>LA PARTICIPATION</w:t>
        </w:r>
      </w:smartTag>
    </w:p>
    <w:p w:rsidR="00133D05" w:rsidRPr="00925A9D" w:rsidRDefault="00133D05" w:rsidP="00CA46CF">
      <w:pPr>
        <w:spacing w:line="140" w:lineRule="atLeast"/>
        <w:rPr>
          <w:rFonts w:ascii="Book Antiqua" w:hAnsi="Book Antiqua"/>
        </w:rPr>
      </w:pPr>
    </w:p>
    <w:p w:rsidR="00885A97" w:rsidRPr="00925A9D" w:rsidRDefault="00885A97" w:rsidP="00CA46CF">
      <w:pPr>
        <w:spacing w:line="140" w:lineRule="atLeast"/>
        <w:rPr>
          <w:rFonts w:ascii="Book Antiqua" w:hAnsi="Book Antiqua"/>
        </w:rPr>
      </w:pPr>
      <w:r w:rsidRPr="00925A9D">
        <w:rPr>
          <w:rFonts w:ascii="Book Antiqua" w:hAnsi="Book Antiqua"/>
        </w:rPr>
        <w:t>La participation au Jeu implique l’acceptation sans aucune réserve du participant au présent règlement et au principe du Jeu.</w:t>
      </w:r>
    </w:p>
    <w:p w:rsidR="00885A97" w:rsidRPr="00925A9D" w:rsidRDefault="00885A97" w:rsidP="00CA46CF">
      <w:pPr>
        <w:spacing w:line="140" w:lineRule="atLeast"/>
        <w:rPr>
          <w:rFonts w:ascii="Book Antiqua" w:hAnsi="Book Antiqua"/>
        </w:rPr>
      </w:pPr>
    </w:p>
    <w:p w:rsidR="00885A97" w:rsidRPr="00925A9D" w:rsidRDefault="00885A97" w:rsidP="00CA46CF">
      <w:pPr>
        <w:spacing w:line="140" w:lineRule="atLeast"/>
        <w:rPr>
          <w:rFonts w:ascii="Book Antiqua" w:hAnsi="Book Antiqua"/>
        </w:rPr>
      </w:pPr>
      <w:r w:rsidRPr="00925A9D">
        <w:rPr>
          <w:rFonts w:ascii="Book Antiqua" w:hAnsi="Book Antiqua"/>
        </w:rPr>
        <w:t>Le Jeu est ouvert à toute personne physique majeure en France métropolitaine sauf restriction particulière précisée dans un additif, à l’exclusion des membres du personnel de la Société Organisatrice et ses sociétés affiliées (ses filiales, sociétés sœurs et les sociétés la contrôlant), et d’une façon générale les sociétés participant à la mise en œuvre du Jeu. Cette exclusion s’étend également aux familles (conjoint, enfants, père et mère, frères et sœurs) des membres du personnel des sociétés susvisées.</w:t>
      </w:r>
    </w:p>
    <w:p w:rsidR="00885A97" w:rsidRPr="00925A9D" w:rsidRDefault="00885A97" w:rsidP="00CA46CF">
      <w:pPr>
        <w:spacing w:line="140" w:lineRule="atLeast"/>
        <w:rPr>
          <w:rFonts w:ascii="Book Antiqua" w:hAnsi="Book Antiqua"/>
        </w:rPr>
      </w:pPr>
    </w:p>
    <w:p w:rsidR="00885A97" w:rsidRPr="00925A9D" w:rsidRDefault="00885A97" w:rsidP="00CA46CF">
      <w:pPr>
        <w:spacing w:line="140" w:lineRule="atLeast"/>
        <w:rPr>
          <w:rFonts w:ascii="Book Antiqua" w:hAnsi="Book Antiqua"/>
        </w:rPr>
      </w:pPr>
      <w:r w:rsidRPr="00925A9D">
        <w:rPr>
          <w:rFonts w:ascii="Book Antiqua" w:hAnsi="Book Antiqua"/>
        </w:rPr>
        <w:t>Le foyer étant défini comme l'ensemble des personnes vivant sous le même toit, sauf disposition expresse contraire, il ne peut y avoir plus d'un gagnant par foyer par « </w:t>
      </w:r>
      <w:r w:rsidR="003A24A8" w:rsidRPr="00925A9D">
        <w:rPr>
          <w:rFonts w:ascii="Book Antiqua" w:hAnsi="Book Antiqua"/>
        </w:rPr>
        <w:t>Période</w:t>
      </w:r>
      <w:r w:rsidRPr="00925A9D">
        <w:rPr>
          <w:rFonts w:ascii="Book Antiqua" w:hAnsi="Book Antiqua"/>
        </w:rPr>
        <w:t> » de Jeu (tel que ce terme est d</w:t>
      </w:r>
      <w:r w:rsidR="00CA46CF">
        <w:rPr>
          <w:rFonts w:ascii="Book Antiqua" w:hAnsi="Book Antiqua"/>
        </w:rPr>
        <w:t xml:space="preserve">éfini à l’article 3). De plus, </w:t>
      </w:r>
      <w:r w:rsidRPr="00925A9D">
        <w:rPr>
          <w:rFonts w:ascii="Book Antiqua" w:hAnsi="Book Antiqua"/>
        </w:rPr>
        <w:t xml:space="preserve">une même personne ne peut gagner à un ou plusieurs jeux de la Société Organisatrice quels qu'ils soient à moins de deux mois d'intervalle. De la même façon, un participant ne peut gagner plus d’une fois à une même </w:t>
      </w:r>
      <w:r w:rsidR="003A24A8" w:rsidRPr="00925A9D">
        <w:rPr>
          <w:rFonts w:ascii="Book Antiqua" w:hAnsi="Book Antiqua"/>
        </w:rPr>
        <w:t>Période</w:t>
      </w:r>
      <w:r w:rsidRPr="00925A9D">
        <w:rPr>
          <w:rFonts w:ascii="Book Antiqua" w:hAnsi="Book Antiqua"/>
        </w:rPr>
        <w:t xml:space="preserve"> de Jeu.</w:t>
      </w:r>
    </w:p>
    <w:p w:rsidR="00885A97" w:rsidRPr="00925A9D" w:rsidRDefault="00885A97" w:rsidP="00CA46CF">
      <w:pPr>
        <w:spacing w:line="140" w:lineRule="atLeast"/>
        <w:rPr>
          <w:rFonts w:ascii="Book Antiqua" w:hAnsi="Book Antiqua"/>
        </w:rPr>
      </w:pPr>
    </w:p>
    <w:p w:rsidR="00885A97" w:rsidRPr="00925A9D" w:rsidRDefault="00885A97" w:rsidP="00CA46CF">
      <w:pPr>
        <w:spacing w:line="140" w:lineRule="atLeast"/>
        <w:rPr>
          <w:rFonts w:ascii="Book Antiqua" w:hAnsi="Book Antiqua"/>
        </w:rPr>
      </w:pPr>
      <w:r w:rsidRPr="00925A9D">
        <w:rPr>
          <w:rFonts w:ascii="Book Antiqua" w:hAnsi="Book Antiqua"/>
        </w:rPr>
        <w:t xml:space="preserve">Il est précisé qu'une personne souhaitant participer au Jeu est identifiée par ses nom, prénom, adresse, </w:t>
      </w:r>
      <w:r w:rsidR="00925A9D" w:rsidRPr="00925A9D">
        <w:rPr>
          <w:rFonts w:ascii="Book Antiqua" w:hAnsi="Book Antiqua"/>
        </w:rPr>
        <w:t xml:space="preserve">et </w:t>
      </w:r>
      <w:r w:rsidRPr="00925A9D">
        <w:rPr>
          <w:rFonts w:ascii="Book Antiqua" w:hAnsi="Book Antiqua"/>
        </w:rPr>
        <w:t>numéro(s) de téléphone</w:t>
      </w:r>
      <w:r w:rsidR="00016691" w:rsidRPr="00925A9D">
        <w:rPr>
          <w:rFonts w:ascii="Book Antiqua" w:hAnsi="Book Antiqua"/>
        </w:rPr>
        <w:t>(s)</w:t>
      </w:r>
      <w:r w:rsidRPr="00925A9D">
        <w:rPr>
          <w:rFonts w:ascii="Book Antiqua" w:hAnsi="Book Antiqua"/>
        </w:rPr>
        <w:t xml:space="preserve"> indiqués par elle-même (ci-après les « Coordonnées »). En cas de contestation, seuls les listings de la Société Organisatrice</w:t>
      </w:r>
      <w:r w:rsidR="00CA46CF">
        <w:rPr>
          <w:rFonts w:ascii="Book Antiqua" w:hAnsi="Book Antiqua"/>
        </w:rPr>
        <w:t xml:space="preserve"> </w:t>
      </w:r>
      <w:r w:rsidRPr="00925A9D">
        <w:rPr>
          <w:rFonts w:ascii="Book Antiqua" w:hAnsi="Book Antiqua"/>
        </w:rPr>
        <w:t>font foi.</w:t>
      </w:r>
    </w:p>
    <w:p w:rsidR="00885A97" w:rsidRPr="00925A9D" w:rsidRDefault="00885A97" w:rsidP="00CA46CF">
      <w:pPr>
        <w:spacing w:line="140" w:lineRule="atLeast"/>
        <w:rPr>
          <w:rFonts w:ascii="Book Antiqua" w:hAnsi="Book Antiqua"/>
        </w:rPr>
      </w:pPr>
    </w:p>
    <w:p w:rsidR="00885A97" w:rsidRPr="00925A9D" w:rsidRDefault="00CA46CF" w:rsidP="00CA46CF">
      <w:pPr>
        <w:spacing w:line="140" w:lineRule="atLeast"/>
        <w:rPr>
          <w:rFonts w:ascii="Book Antiqua" w:hAnsi="Book Antiqua"/>
        </w:rPr>
      </w:pPr>
      <w:r>
        <w:rPr>
          <w:rFonts w:ascii="Book Antiqua" w:hAnsi="Book Antiqua"/>
        </w:rPr>
        <w:t xml:space="preserve">La Société Organisatrice </w:t>
      </w:r>
      <w:r w:rsidR="00885A97" w:rsidRPr="00925A9D">
        <w:rPr>
          <w:rFonts w:ascii="Book Antiqua" w:hAnsi="Book Antiqua"/>
        </w:rPr>
        <w:t>se réserve le droit de procéder à toute vérification pour l’application du présent règlement. Notamment toute inscription comportant des Coordonnées fausses, erronées, incomplètes ou inaudibles sera considérée comme nulle et sera de ce fait écartée de la participation au présent Jeu.</w:t>
      </w:r>
    </w:p>
    <w:p w:rsidR="00885A97" w:rsidRPr="00925A9D" w:rsidRDefault="00885A97" w:rsidP="00CA46CF">
      <w:pPr>
        <w:spacing w:line="140" w:lineRule="atLeast"/>
        <w:rPr>
          <w:rFonts w:ascii="Book Antiqua" w:hAnsi="Book Antiqua"/>
        </w:rPr>
      </w:pPr>
    </w:p>
    <w:p w:rsidR="00885A97" w:rsidRPr="00925A9D" w:rsidRDefault="00885A97" w:rsidP="00CA46CF">
      <w:pPr>
        <w:spacing w:line="140" w:lineRule="atLeast"/>
        <w:rPr>
          <w:rFonts w:ascii="Book Antiqua" w:hAnsi="Book Antiqua"/>
        </w:rPr>
      </w:pPr>
      <w:r w:rsidRPr="00925A9D">
        <w:rPr>
          <w:rFonts w:ascii="Book Antiqua" w:hAnsi="Book Antiqua"/>
        </w:rPr>
        <w:t>La qualité de gagnant ne peut être valablement attribuée à une personne ne remplissant pas les conditions prévues au présent règlement.</w:t>
      </w:r>
    </w:p>
    <w:p w:rsidR="00885A97" w:rsidRPr="00925A9D" w:rsidRDefault="00885A97" w:rsidP="00CA46CF">
      <w:pPr>
        <w:spacing w:line="140" w:lineRule="atLeast"/>
        <w:rPr>
          <w:rFonts w:ascii="Book Antiqua" w:hAnsi="Book Antiqua"/>
        </w:rPr>
      </w:pPr>
    </w:p>
    <w:p w:rsidR="00885A97" w:rsidRPr="00925A9D" w:rsidRDefault="00885A97" w:rsidP="00CA46CF">
      <w:pPr>
        <w:spacing w:line="140" w:lineRule="atLeast"/>
        <w:rPr>
          <w:rFonts w:ascii="Book Antiqua" w:hAnsi="Book Antiqua"/>
        </w:rPr>
      </w:pPr>
      <w:r w:rsidRPr="00925A9D">
        <w:rPr>
          <w:rFonts w:ascii="Book Antiqua" w:hAnsi="Book Antiqua"/>
        </w:rPr>
        <w:t>D'autres restrictions à la participation au Jeu peuvent être ajoutées, notamment en fonction de la nature des lots et seront, le cas échéant, précisées dans l'additif correspondant.</w:t>
      </w:r>
    </w:p>
    <w:p w:rsidR="001449CE" w:rsidRPr="00925A9D" w:rsidRDefault="001449CE" w:rsidP="00CA46CF">
      <w:pPr>
        <w:spacing w:line="140" w:lineRule="atLeast"/>
        <w:rPr>
          <w:rFonts w:ascii="Book Antiqua" w:hAnsi="Book Antiqua"/>
        </w:rPr>
      </w:pPr>
    </w:p>
    <w:p w:rsidR="00133D05" w:rsidRPr="00925A9D" w:rsidRDefault="0004078C" w:rsidP="00CA46CF">
      <w:pPr>
        <w:spacing w:line="140" w:lineRule="atLeast"/>
        <w:rPr>
          <w:rFonts w:ascii="Book Antiqua" w:hAnsi="Book Antiqua"/>
          <w:b/>
          <w:caps/>
        </w:rPr>
      </w:pPr>
      <w:r>
        <w:rPr>
          <w:rFonts w:ascii="Book Antiqua" w:hAnsi="Book Antiqua"/>
          <w:b/>
          <w:caps/>
        </w:rPr>
        <w:t>Article 3 : DUREE</w:t>
      </w:r>
    </w:p>
    <w:p w:rsidR="00133D05" w:rsidRPr="00925A9D" w:rsidRDefault="00133D05" w:rsidP="00CA46CF">
      <w:pPr>
        <w:spacing w:line="140" w:lineRule="atLeast"/>
        <w:rPr>
          <w:rFonts w:ascii="Book Antiqua" w:hAnsi="Book Antiqua"/>
          <w:b/>
          <w:caps/>
        </w:rPr>
      </w:pPr>
    </w:p>
    <w:p w:rsidR="00133D05" w:rsidRPr="00925A9D" w:rsidRDefault="00133D05" w:rsidP="00CA46CF">
      <w:pPr>
        <w:spacing w:line="140" w:lineRule="atLeast"/>
        <w:outlineLvl w:val="0"/>
        <w:rPr>
          <w:rFonts w:ascii="Book Antiqua" w:hAnsi="Book Antiqua"/>
          <w:color w:val="000000"/>
        </w:rPr>
      </w:pPr>
      <w:r w:rsidRPr="00925A9D">
        <w:rPr>
          <w:rFonts w:ascii="Book Antiqua" w:hAnsi="Book Antiqua"/>
        </w:rPr>
        <w:t>Ce Jeu aura lieu</w:t>
      </w:r>
      <w:r w:rsidR="00D31A8B" w:rsidRPr="00925A9D">
        <w:rPr>
          <w:rFonts w:ascii="Book Antiqua" w:hAnsi="Book Antiqua"/>
        </w:rPr>
        <w:t xml:space="preserve"> pendant </w:t>
      </w:r>
      <w:r w:rsidR="00B33409" w:rsidRPr="00925A9D">
        <w:rPr>
          <w:rFonts w:ascii="Book Antiqua" w:hAnsi="Book Antiqua"/>
          <w:bCs/>
        </w:rPr>
        <w:t>la saison radiophonique</w:t>
      </w:r>
      <w:r w:rsidR="001C131E" w:rsidRPr="00925A9D">
        <w:rPr>
          <w:rFonts w:ascii="Book Antiqua" w:hAnsi="Book Antiqua"/>
          <w:bCs/>
        </w:rPr>
        <w:t xml:space="preserve"> 201</w:t>
      </w:r>
      <w:r w:rsidR="00CD0CFC">
        <w:rPr>
          <w:rFonts w:ascii="Book Antiqua" w:hAnsi="Book Antiqua"/>
          <w:bCs/>
        </w:rPr>
        <w:t>8</w:t>
      </w:r>
      <w:r w:rsidR="001C131E" w:rsidRPr="00925A9D">
        <w:rPr>
          <w:rFonts w:ascii="Book Antiqua" w:hAnsi="Book Antiqua"/>
          <w:bCs/>
        </w:rPr>
        <w:t>/201</w:t>
      </w:r>
      <w:r w:rsidR="00CD0CFC">
        <w:rPr>
          <w:rFonts w:ascii="Book Antiqua" w:hAnsi="Book Antiqua"/>
          <w:bCs/>
        </w:rPr>
        <w:t>9</w:t>
      </w:r>
      <w:r w:rsidR="00E758B5" w:rsidRPr="00925A9D">
        <w:rPr>
          <w:rFonts w:ascii="Book Antiqua" w:hAnsi="Book Antiqua"/>
          <w:bCs/>
        </w:rPr>
        <w:t xml:space="preserve"> qui débute </w:t>
      </w:r>
      <w:r w:rsidR="00BE7546">
        <w:rPr>
          <w:rFonts w:ascii="Book Antiqua" w:hAnsi="Book Antiqua"/>
          <w:bCs/>
        </w:rPr>
        <w:t xml:space="preserve">le 27 août 2018 </w:t>
      </w:r>
      <w:r w:rsidR="002D405C" w:rsidRPr="00925A9D">
        <w:rPr>
          <w:rFonts w:ascii="Book Antiqua" w:hAnsi="Book Antiqua"/>
          <w:bCs/>
        </w:rPr>
        <w:t>(</w:t>
      </w:r>
      <w:r w:rsidR="005702D1" w:rsidRPr="00925A9D">
        <w:rPr>
          <w:rFonts w:ascii="Book Antiqua" w:hAnsi="Book Antiqua"/>
          <w:bCs/>
        </w:rPr>
        <w:t xml:space="preserve">début des inscriptions </w:t>
      </w:r>
      <w:r w:rsidR="00BE7546">
        <w:rPr>
          <w:rFonts w:ascii="Book Antiqua" w:hAnsi="Book Antiqua"/>
          <w:bCs/>
        </w:rPr>
        <w:t>le 2</w:t>
      </w:r>
      <w:r w:rsidR="00A17D45">
        <w:rPr>
          <w:rFonts w:ascii="Book Antiqua" w:hAnsi="Book Antiqua"/>
          <w:bCs/>
        </w:rPr>
        <w:t>7</w:t>
      </w:r>
      <w:r w:rsidR="00BE7546">
        <w:rPr>
          <w:rFonts w:ascii="Book Antiqua" w:hAnsi="Book Antiqua"/>
          <w:bCs/>
        </w:rPr>
        <w:t xml:space="preserve"> août 2018 </w:t>
      </w:r>
      <w:r w:rsidR="005702D1" w:rsidRPr="00925A9D">
        <w:rPr>
          <w:rFonts w:ascii="Book Antiqua" w:hAnsi="Book Antiqua"/>
          <w:bCs/>
        </w:rPr>
        <w:t xml:space="preserve">à </w:t>
      </w:r>
      <w:r w:rsidR="00A17D45">
        <w:rPr>
          <w:rFonts w:ascii="Book Antiqua" w:hAnsi="Book Antiqua"/>
          <w:bCs/>
        </w:rPr>
        <w:t>6</w:t>
      </w:r>
      <w:r w:rsidR="00A969CF" w:rsidRPr="009A71F3">
        <w:rPr>
          <w:rFonts w:ascii="Book Antiqua" w:hAnsi="Book Antiqua"/>
          <w:bCs/>
        </w:rPr>
        <w:t>h00</w:t>
      </w:r>
      <w:r w:rsidR="005702D1" w:rsidRPr="009A71F3">
        <w:rPr>
          <w:rFonts w:ascii="Book Antiqua" w:hAnsi="Book Antiqua"/>
          <w:bCs/>
        </w:rPr>
        <w:t>)</w:t>
      </w:r>
      <w:r w:rsidRPr="009A71F3">
        <w:rPr>
          <w:rFonts w:ascii="Book Antiqua" w:hAnsi="Book Antiqua"/>
          <w:color w:val="000000"/>
        </w:rPr>
        <w:t>.</w:t>
      </w:r>
    </w:p>
    <w:p w:rsidR="00B33409" w:rsidRPr="00925A9D" w:rsidRDefault="00B33409" w:rsidP="00CA46CF">
      <w:pPr>
        <w:spacing w:line="140" w:lineRule="atLeast"/>
        <w:outlineLvl w:val="0"/>
        <w:rPr>
          <w:rFonts w:ascii="Book Antiqua" w:hAnsi="Book Antiqua"/>
          <w:color w:val="000000"/>
        </w:rPr>
      </w:pPr>
    </w:p>
    <w:p w:rsidR="00B33409" w:rsidRPr="00925A9D" w:rsidRDefault="00B33409" w:rsidP="00CA46CF">
      <w:pPr>
        <w:spacing w:line="140" w:lineRule="atLeast"/>
        <w:rPr>
          <w:rFonts w:ascii="Book Antiqua" w:hAnsi="Book Antiqua"/>
        </w:rPr>
      </w:pPr>
      <w:r w:rsidRPr="00925A9D">
        <w:rPr>
          <w:rFonts w:ascii="Book Antiqua" w:hAnsi="Book Antiqua"/>
        </w:rPr>
        <w:t xml:space="preserve">Le Jeu est organisé en plusieurs périodes de Jeu (ci-après la ou les « Période(s) de Jeu ») </w:t>
      </w:r>
      <w:r w:rsidR="004B6D80">
        <w:rPr>
          <w:rFonts w:ascii="Book Antiqua" w:hAnsi="Book Antiqua"/>
        </w:rPr>
        <w:t xml:space="preserve">du lundi au vendredi </w:t>
      </w:r>
      <w:r w:rsidRPr="00925A9D">
        <w:rPr>
          <w:rFonts w:ascii="Book Antiqua" w:hAnsi="Book Antiqua"/>
        </w:rPr>
        <w:t xml:space="preserve">chacune étant définie en temps voulu par additif au présent règlement. Pour chaque </w:t>
      </w:r>
      <w:r w:rsidR="00DF728B" w:rsidRPr="00925A9D">
        <w:rPr>
          <w:rFonts w:ascii="Book Antiqua" w:hAnsi="Book Antiqua"/>
        </w:rPr>
        <w:t>P</w:t>
      </w:r>
      <w:r w:rsidRPr="00925A9D">
        <w:rPr>
          <w:rFonts w:ascii="Book Antiqua" w:hAnsi="Book Antiqua"/>
        </w:rPr>
        <w:t>ériode, l'additif précise l</w:t>
      </w:r>
      <w:r w:rsidR="00451D4D" w:rsidRPr="00925A9D">
        <w:rPr>
          <w:rFonts w:ascii="Book Antiqua" w:hAnsi="Book Antiqua"/>
        </w:rPr>
        <w:t>a</w:t>
      </w:r>
      <w:r w:rsidRPr="00925A9D">
        <w:rPr>
          <w:rFonts w:ascii="Book Antiqua" w:hAnsi="Book Antiqua"/>
        </w:rPr>
        <w:t xml:space="preserve"> ou les sessions de jeu (ci-après la ou le</w:t>
      </w:r>
      <w:r w:rsidR="004824FA" w:rsidRPr="00925A9D">
        <w:rPr>
          <w:rFonts w:ascii="Book Antiqua" w:hAnsi="Book Antiqua"/>
        </w:rPr>
        <w:t xml:space="preserve"> ou les </w:t>
      </w:r>
      <w:r w:rsidRPr="00925A9D">
        <w:rPr>
          <w:rFonts w:ascii="Book Antiqua" w:hAnsi="Book Antiqua"/>
        </w:rPr>
        <w:t xml:space="preserve"> « Session(s) de Jeu »). </w:t>
      </w:r>
    </w:p>
    <w:p w:rsidR="001C131E" w:rsidRPr="00925A9D" w:rsidRDefault="001C131E" w:rsidP="00CA46CF">
      <w:pPr>
        <w:spacing w:line="140" w:lineRule="atLeast"/>
        <w:outlineLvl w:val="0"/>
        <w:rPr>
          <w:rFonts w:ascii="Book Antiqua" w:hAnsi="Book Antiqua"/>
        </w:rPr>
      </w:pPr>
    </w:p>
    <w:p w:rsidR="00133D05" w:rsidRDefault="00133D05" w:rsidP="00CA46CF">
      <w:pPr>
        <w:spacing w:line="140" w:lineRule="atLeast"/>
        <w:rPr>
          <w:rFonts w:ascii="Book Antiqua" w:hAnsi="Book Antiqua"/>
          <w:b/>
          <w:caps/>
        </w:rPr>
      </w:pPr>
      <w:r w:rsidRPr="00925A9D">
        <w:rPr>
          <w:rFonts w:ascii="Book Antiqua" w:hAnsi="Book Antiqua"/>
          <w:b/>
          <w:caps/>
        </w:rPr>
        <w:t xml:space="preserve">Article 4 : </w:t>
      </w:r>
      <w:r w:rsidR="00B33409" w:rsidRPr="00925A9D">
        <w:rPr>
          <w:rFonts w:ascii="Book Antiqua" w:hAnsi="Book Antiqua"/>
          <w:b/>
          <w:caps/>
        </w:rPr>
        <w:t>principe du jeu</w:t>
      </w:r>
      <w:r w:rsidRPr="00925A9D">
        <w:rPr>
          <w:rFonts w:ascii="Book Antiqua" w:hAnsi="Book Antiqua"/>
          <w:b/>
          <w:caps/>
        </w:rPr>
        <w:t xml:space="preserve"> </w:t>
      </w:r>
    </w:p>
    <w:p w:rsidR="004B6D80" w:rsidRPr="00925A9D" w:rsidRDefault="004B6D80" w:rsidP="00CA46CF">
      <w:pPr>
        <w:spacing w:line="140" w:lineRule="atLeast"/>
        <w:rPr>
          <w:rFonts w:ascii="Book Antiqua" w:hAnsi="Book Antiqua"/>
          <w:b/>
          <w:caps/>
        </w:rPr>
      </w:pPr>
    </w:p>
    <w:p w:rsidR="009A71F3" w:rsidRDefault="004B6D80" w:rsidP="004B6D80">
      <w:pPr>
        <w:tabs>
          <w:tab w:val="left" w:pos="2744"/>
        </w:tabs>
        <w:spacing w:line="140" w:lineRule="atLeast"/>
        <w:rPr>
          <w:rFonts w:ascii="Book Antiqua" w:hAnsi="Book Antiqua"/>
        </w:rPr>
      </w:pPr>
      <w:r w:rsidRPr="004B6D80">
        <w:rPr>
          <w:rFonts w:ascii="Book Antiqua" w:hAnsi="Book Antiqua"/>
          <w:color w:val="000000"/>
        </w:rPr>
        <w:t xml:space="preserve">Chaque jour de la Période de Jeu est organisée une Session  de jeu. </w:t>
      </w:r>
      <w:r w:rsidR="009A71F3">
        <w:rPr>
          <w:rFonts w:ascii="Book Antiqua" w:hAnsi="Book Antiqua"/>
          <w:color w:val="000000"/>
        </w:rPr>
        <w:t xml:space="preserve">Dès 9h30 chaque jour l’Animateur annonce </w:t>
      </w:r>
      <w:r w:rsidR="009A71F3">
        <w:rPr>
          <w:rFonts w:ascii="Book Antiqua" w:hAnsi="Book Antiqua"/>
        </w:rPr>
        <w:t xml:space="preserve">les </w:t>
      </w:r>
      <w:r w:rsidR="009A71F3" w:rsidRPr="004B6D80">
        <w:rPr>
          <w:rFonts w:ascii="Book Antiqua" w:hAnsi="Book Antiqua"/>
        </w:rPr>
        <w:t xml:space="preserve"> 3 (trois) titres </w:t>
      </w:r>
      <w:r w:rsidR="009A71F3">
        <w:rPr>
          <w:rFonts w:ascii="Book Antiqua" w:hAnsi="Book Antiqua"/>
        </w:rPr>
        <w:t xml:space="preserve">composant le </w:t>
      </w:r>
      <w:r w:rsidR="004C344F">
        <w:rPr>
          <w:rFonts w:ascii="Book Antiqua" w:hAnsi="Book Antiqua"/>
        </w:rPr>
        <w:t>mix</w:t>
      </w:r>
      <w:r w:rsidR="009A71F3" w:rsidRPr="004B6D80">
        <w:rPr>
          <w:rFonts w:ascii="Book Antiqua" w:hAnsi="Book Antiqua"/>
        </w:rPr>
        <w:t xml:space="preserve"> </w:t>
      </w:r>
      <w:r w:rsidR="009A71F3">
        <w:rPr>
          <w:rFonts w:ascii="Book Antiqua" w:hAnsi="Book Antiqua"/>
        </w:rPr>
        <w:t xml:space="preserve">du jour. </w:t>
      </w:r>
      <w:r w:rsidR="009A71F3" w:rsidRPr="004B6D80">
        <w:rPr>
          <w:rFonts w:ascii="Book Antiqua" w:hAnsi="Book Antiqua"/>
        </w:rPr>
        <w:t xml:space="preserve"> </w:t>
      </w:r>
    </w:p>
    <w:p w:rsidR="009A71F3" w:rsidRDefault="009A71F3" w:rsidP="004B6D80">
      <w:pPr>
        <w:tabs>
          <w:tab w:val="left" w:pos="2744"/>
        </w:tabs>
        <w:spacing w:line="140" w:lineRule="atLeast"/>
        <w:rPr>
          <w:rFonts w:ascii="Book Antiqua" w:hAnsi="Book Antiqua"/>
        </w:rPr>
      </w:pPr>
    </w:p>
    <w:p w:rsidR="00B56DAD" w:rsidRPr="004B6D80" w:rsidRDefault="004C344F" w:rsidP="009A71F3">
      <w:pPr>
        <w:tabs>
          <w:tab w:val="left" w:pos="2744"/>
        </w:tabs>
        <w:spacing w:line="140" w:lineRule="atLeast"/>
        <w:rPr>
          <w:rFonts w:ascii="Book Antiqua" w:hAnsi="Book Antiqua"/>
          <w:color w:val="000000"/>
        </w:rPr>
      </w:pPr>
      <w:r>
        <w:rPr>
          <w:rFonts w:ascii="Book Antiqua" w:hAnsi="Book Antiqua"/>
        </w:rPr>
        <w:t>Lors de chaque Session de jeu : l</w:t>
      </w:r>
      <w:r w:rsidR="00B56DAD" w:rsidRPr="004B6D80">
        <w:rPr>
          <w:rFonts w:ascii="Book Antiqua" w:hAnsi="Book Antiqua"/>
        </w:rPr>
        <w:t xml:space="preserve">es </w:t>
      </w:r>
      <w:r w:rsidR="009A71F3">
        <w:rPr>
          <w:rFonts w:ascii="Book Antiqua" w:hAnsi="Book Antiqua"/>
        </w:rPr>
        <w:t xml:space="preserve">participants pourront </w:t>
      </w:r>
      <w:r w:rsidR="00B56DAD" w:rsidRPr="004B6D80">
        <w:rPr>
          <w:rFonts w:ascii="Book Antiqua" w:hAnsi="Book Antiqua"/>
        </w:rPr>
        <w:t xml:space="preserve">s’inscrire </w:t>
      </w:r>
      <w:r>
        <w:rPr>
          <w:rFonts w:ascii="Book Antiqua" w:hAnsi="Book Antiqua"/>
          <w:color w:val="000000"/>
        </w:rPr>
        <w:t>dès le</w:t>
      </w:r>
      <w:r w:rsidRPr="004B6D80">
        <w:rPr>
          <w:rFonts w:ascii="Book Antiqua" w:hAnsi="Book Antiqua"/>
          <w:color w:val="000000"/>
        </w:rPr>
        <w:t xml:space="preserve"> lancement du jingle du Jeu </w:t>
      </w:r>
      <w:r>
        <w:rPr>
          <w:rFonts w:ascii="Book Antiqua" w:hAnsi="Book Antiqua"/>
          <w:color w:val="000000"/>
        </w:rPr>
        <w:t xml:space="preserve">(début de la Session de jeu) </w:t>
      </w:r>
      <w:r>
        <w:rPr>
          <w:rFonts w:ascii="Book Antiqua" w:hAnsi="Book Antiqua"/>
        </w:rPr>
        <w:t>jusqu’à</w:t>
      </w:r>
      <w:r>
        <w:rPr>
          <w:rFonts w:ascii="Book Antiqua" w:hAnsi="Book Antiqua"/>
          <w:color w:val="000000"/>
        </w:rPr>
        <w:t xml:space="preserve"> la fin de la diffusion du 3</w:t>
      </w:r>
      <w:r w:rsidRPr="009A71F3">
        <w:rPr>
          <w:rFonts w:ascii="Book Antiqua" w:hAnsi="Book Antiqua"/>
          <w:color w:val="000000"/>
          <w:vertAlign w:val="superscript"/>
        </w:rPr>
        <w:t>ème</w:t>
      </w:r>
      <w:r>
        <w:rPr>
          <w:rFonts w:ascii="Book Antiqua" w:hAnsi="Book Antiqua"/>
          <w:color w:val="000000"/>
        </w:rPr>
        <w:t xml:space="preserve"> titre du mix du jour (fin de la Session de jeu).</w:t>
      </w:r>
    </w:p>
    <w:p w:rsidR="00146371" w:rsidRPr="004B6D80" w:rsidRDefault="00146371" w:rsidP="00B56DAD">
      <w:pPr>
        <w:spacing w:line="140" w:lineRule="atLeast"/>
        <w:rPr>
          <w:rFonts w:ascii="Book Antiqua" w:hAnsi="Book Antiqua"/>
          <w:color w:val="000000"/>
        </w:rPr>
      </w:pPr>
    </w:p>
    <w:p w:rsidR="00133D05" w:rsidRPr="004B6D80" w:rsidRDefault="00451D4D" w:rsidP="00B56DAD">
      <w:pPr>
        <w:spacing w:line="140" w:lineRule="atLeast"/>
        <w:rPr>
          <w:rFonts w:ascii="Book Antiqua" w:hAnsi="Book Antiqua" w:cs="Arial"/>
        </w:rPr>
      </w:pPr>
      <w:r w:rsidRPr="004B6D80">
        <w:rPr>
          <w:rFonts w:ascii="Book Antiqua" w:hAnsi="Book Antiqua" w:cs="Arial"/>
        </w:rPr>
        <w:t xml:space="preserve">Pour </w:t>
      </w:r>
      <w:r w:rsidR="00715E30" w:rsidRPr="004B6D80">
        <w:rPr>
          <w:rFonts w:ascii="Book Antiqua" w:hAnsi="Book Antiqua" w:cs="Arial"/>
        </w:rPr>
        <w:t>s’inscrire à la Session de J</w:t>
      </w:r>
      <w:r w:rsidR="00620B41" w:rsidRPr="004B6D80">
        <w:rPr>
          <w:rFonts w:ascii="Book Antiqua" w:hAnsi="Book Antiqua" w:cs="Arial"/>
        </w:rPr>
        <w:t>eu en cours</w:t>
      </w:r>
      <w:r w:rsidR="007B3996" w:rsidRPr="004B6D80">
        <w:rPr>
          <w:rFonts w:ascii="Book Antiqua" w:hAnsi="Book Antiqua" w:cs="Arial"/>
        </w:rPr>
        <w:t>,</w:t>
      </w:r>
      <w:r w:rsidR="00620B41" w:rsidRPr="004B6D80">
        <w:rPr>
          <w:rFonts w:ascii="Book Antiqua" w:hAnsi="Book Antiqua" w:cs="Arial"/>
        </w:rPr>
        <w:t xml:space="preserve"> les auditeurs </w:t>
      </w:r>
      <w:r w:rsidR="00C3317C" w:rsidRPr="004B6D80">
        <w:rPr>
          <w:rFonts w:ascii="Book Antiqua" w:hAnsi="Book Antiqua" w:cs="Arial"/>
        </w:rPr>
        <w:t xml:space="preserve">sont invités à : </w:t>
      </w:r>
    </w:p>
    <w:p w:rsidR="00A24E24" w:rsidRPr="004B6D80" w:rsidRDefault="00A24E24" w:rsidP="00CA46CF">
      <w:pPr>
        <w:spacing w:line="140" w:lineRule="atLeast"/>
        <w:rPr>
          <w:rFonts w:ascii="Book Antiqua" w:hAnsi="Book Antiqua"/>
        </w:rPr>
      </w:pPr>
    </w:p>
    <w:p w:rsidR="006137AB" w:rsidRPr="00A17D45" w:rsidRDefault="00C3317C" w:rsidP="00CA46CF">
      <w:pPr>
        <w:pStyle w:val="Paragraphedeliste"/>
        <w:numPr>
          <w:ilvl w:val="0"/>
          <w:numId w:val="15"/>
        </w:numPr>
        <w:spacing w:line="140" w:lineRule="atLeast"/>
        <w:rPr>
          <w:rFonts w:ascii="Book Antiqua" w:hAnsi="Book Antiqua" w:cs="Arial"/>
        </w:rPr>
      </w:pPr>
      <w:r w:rsidRPr="00A17D45">
        <w:rPr>
          <w:rFonts w:ascii="Book Antiqua" w:hAnsi="Book Antiqua" w:cs="Arial"/>
        </w:rPr>
        <w:t>A</w:t>
      </w:r>
      <w:r w:rsidR="006137AB" w:rsidRPr="00A17D45">
        <w:rPr>
          <w:rFonts w:ascii="Book Antiqua" w:hAnsi="Book Antiqua"/>
        </w:rPr>
        <w:t>ppeler le numéro 3916 (0,50 €uros/minute). Le serveur vocal invite les participants à sélectionner le jeu « </w:t>
      </w:r>
      <w:r w:rsidR="009A71F3" w:rsidRPr="00A17D45">
        <w:rPr>
          <w:rFonts w:ascii="Book Antiqua" w:hAnsi="Book Antiqua"/>
        </w:rPr>
        <w:t>LES 3 HITS</w:t>
      </w:r>
      <w:r w:rsidR="006137AB" w:rsidRPr="00A17D45">
        <w:rPr>
          <w:rFonts w:ascii="Book Antiqua" w:hAnsi="Book Antiqua"/>
        </w:rPr>
        <w:t> » en tapant sur la touche précisée puis à enregistrer ses Coordonnées (nom et numéro de téléphone) afin de valider sa participation au tirage au sort ;</w:t>
      </w:r>
    </w:p>
    <w:p w:rsidR="006137AB" w:rsidRPr="00A17D45" w:rsidRDefault="006137AB" w:rsidP="006137AB">
      <w:pPr>
        <w:pStyle w:val="Paragraphedeliste"/>
        <w:spacing w:line="140" w:lineRule="atLeast"/>
        <w:rPr>
          <w:rFonts w:ascii="Book Antiqua" w:hAnsi="Book Antiqua" w:cs="Arial"/>
        </w:rPr>
      </w:pPr>
    </w:p>
    <w:p w:rsidR="008A37CD" w:rsidRPr="00A17D45" w:rsidRDefault="006137AB" w:rsidP="008A37CD">
      <w:pPr>
        <w:pStyle w:val="Paragraphedeliste"/>
        <w:numPr>
          <w:ilvl w:val="0"/>
          <w:numId w:val="15"/>
        </w:numPr>
        <w:spacing w:line="140" w:lineRule="atLeast"/>
        <w:rPr>
          <w:rFonts w:ascii="Book Antiqua" w:hAnsi="Book Antiqua" w:cs="Arial"/>
        </w:rPr>
      </w:pPr>
      <w:r w:rsidRPr="00A17D45">
        <w:rPr>
          <w:rFonts w:ascii="Book Antiqua" w:hAnsi="Book Antiqua" w:cs="Arial"/>
        </w:rPr>
        <w:t>Et/ou à</w:t>
      </w:r>
      <w:r w:rsidR="00896D18" w:rsidRPr="00A17D45">
        <w:rPr>
          <w:rFonts w:ascii="Book Antiqua" w:hAnsi="Book Antiqua" w:cs="Arial"/>
        </w:rPr>
        <w:t xml:space="preserve"> </w:t>
      </w:r>
      <w:r w:rsidR="003B731A" w:rsidRPr="00A17D45">
        <w:rPr>
          <w:rFonts w:ascii="Book Antiqua" w:hAnsi="Book Antiqua" w:cs="Arial"/>
        </w:rPr>
        <w:t xml:space="preserve">envoyer </w:t>
      </w:r>
      <w:r w:rsidR="003B731A" w:rsidRPr="00A17D45">
        <w:rPr>
          <w:rFonts w:ascii="Book Antiqua" w:hAnsi="Book Antiqua"/>
        </w:rPr>
        <w:t xml:space="preserve">par SMS </w:t>
      </w:r>
      <w:r w:rsidR="003B731A" w:rsidRPr="00A17D45">
        <w:rPr>
          <w:rFonts w:ascii="Book Antiqua" w:hAnsi="Book Antiqua"/>
          <w:b/>
          <w:u w:val="single"/>
        </w:rPr>
        <w:t xml:space="preserve">le code </w:t>
      </w:r>
      <w:r w:rsidR="009A71F3" w:rsidRPr="00A17D45">
        <w:rPr>
          <w:rFonts w:ascii="Book Antiqua" w:hAnsi="Book Antiqua"/>
          <w:b/>
          <w:u w:val="single"/>
        </w:rPr>
        <w:t>HIT</w:t>
      </w:r>
      <w:r w:rsidR="003B731A" w:rsidRPr="00A17D45">
        <w:rPr>
          <w:rFonts w:ascii="Book Antiqua" w:hAnsi="Book Antiqua"/>
        </w:rPr>
        <w:t xml:space="preserve"> au numéro 73916 (0,</w:t>
      </w:r>
      <w:r w:rsidR="00146371" w:rsidRPr="00A17D45">
        <w:rPr>
          <w:rFonts w:ascii="Book Antiqua" w:hAnsi="Book Antiqua"/>
        </w:rPr>
        <w:t>7</w:t>
      </w:r>
      <w:r w:rsidR="003B731A" w:rsidRPr="00A17D45">
        <w:rPr>
          <w:rFonts w:ascii="Book Antiqua" w:hAnsi="Book Antiqua"/>
        </w:rPr>
        <w:t xml:space="preserve">5 € </w:t>
      </w:r>
      <w:r w:rsidR="003B731A" w:rsidRPr="00A17D45">
        <w:rPr>
          <w:rFonts w:ascii="Book Antiqua" w:hAnsi="Book Antiqua" w:cs="Arial"/>
        </w:rPr>
        <w:t>TTC par message + prix du SMS selon les tarifs en</w:t>
      </w:r>
      <w:r w:rsidR="003B731A" w:rsidRPr="00A17D45">
        <w:rPr>
          <w:rFonts w:ascii="Book Antiqua" w:hAnsi="Book Antiqua"/>
        </w:rPr>
        <w:t xml:space="preserve"> vigueur de l’opérateur de téléphonie mobile</w:t>
      </w:r>
      <w:r w:rsidR="008A37CD" w:rsidRPr="00A17D45">
        <w:rPr>
          <w:rFonts w:ascii="Book Antiqua" w:hAnsi="Book Antiqua" w:cs="Arial"/>
        </w:rPr>
        <w:t>).</w:t>
      </w:r>
    </w:p>
    <w:p w:rsidR="003B731A" w:rsidRPr="00A17D45" w:rsidRDefault="003B731A" w:rsidP="008A37CD">
      <w:pPr>
        <w:spacing w:line="140" w:lineRule="atLeast"/>
        <w:ind w:left="709"/>
        <w:rPr>
          <w:rFonts w:ascii="Book Antiqua" w:hAnsi="Book Antiqua" w:cs="Arial"/>
        </w:rPr>
      </w:pPr>
      <w:r w:rsidRPr="00A17D45">
        <w:rPr>
          <w:rFonts w:ascii="Book Antiqua" w:hAnsi="Book Antiqua"/>
        </w:rPr>
        <w:t>Le participant reçoit ensuite un message retour de RFM lui demandant de renvoyer ses Coordonnées (nom et numéro de téléphone) afin de valider sa participation au tirage au sort (0,</w:t>
      </w:r>
      <w:r w:rsidR="00146371" w:rsidRPr="00A17D45">
        <w:rPr>
          <w:rFonts w:ascii="Book Antiqua" w:hAnsi="Book Antiqua"/>
        </w:rPr>
        <w:t>7</w:t>
      </w:r>
      <w:r w:rsidRPr="00A17D45">
        <w:rPr>
          <w:rFonts w:ascii="Book Antiqua" w:hAnsi="Book Antiqua"/>
        </w:rPr>
        <w:t xml:space="preserve">5 € </w:t>
      </w:r>
      <w:r w:rsidRPr="00A17D45">
        <w:rPr>
          <w:rFonts w:ascii="Book Antiqua" w:hAnsi="Book Antiqua" w:cs="Arial"/>
        </w:rPr>
        <w:t>TTC par message + prix du SMS selon les tarifs en</w:t>
      </w:r>
      <w:r w:rsidRPr="00A17D45">
        <w:rPr>
          <w:rFonts w:ascii="Book Antiqua" w:hAnsi="Book Antiqua"/>
        </w:rPr>
        <w:t xml:space="preserve"> vigueur de l’opérateur de téléphonie mobile</w:t>
      </w:r>
      <w:r w:rsidRPr="00A17D45">
        <w:rPr>
          <w:rFonts w:ascii="Book Antiqua" w:hAnsi="Book Antiqua" w:cs="Arial"/>
        </w:rPr>
        <w:t>).</w:t>
      </w:r>
    </w:p>
    <w:p w:rsidR="00CC10FF" w:rsidRPr="004B6D80" w:rsidRDefault="00CC10FF" w:rsidP="00CA46CF">
      <w:pPr>
        <w:spacing w:line="140" w:lineRule="atLeast"/>
        <w:ind w:right="-1"/>
        <w:rPr>
          <w:rFonts w:ascii="Book Antiqua" w:hAnsi="Book Antiqua"/>
        </w:rPr>
      </w:pPr>
    </w:p>
    <w:p w:rsidR="00925A9D" w:rsidRPr="00925A9D" w:rsidRDefault="00925A9D" w:rsidP="00CA46CF">
      <w:pPr>
        <w:spacing w:line="140" w:lineRule="atLeast"/>
        <w:rPr>
          <w:rFonts w:ascii="Book Antiqua" w:hAnsi="Book Antiqua"/>
        </w:rPr>
      </w:pPr>
      <w:r w:rsidRPr="004B6D80">
        <w:rPr>
          <w:rFonts w:ascii="Book Antiqua" w:hAnsi="Book Antiqua"/>
        </w:rPr>
        <w:t>Le nombre maximum de participation</w:t>
      </w:r>
      <w:r w:rsidR="009A74CC" w:rsidRPr="004B6D80">
        <w:rPr>
          <w:rFonts w:ascii="Book Antiqua" w:hAnsi="Book Antiqua"/>
        </w:rPr>
        <w:t>s</w:t>
      </w:r>
      <w:r w:rsidRPr="004B6D80">
        <w:rPr>
          <w:rFonts w:ascii="Book Antiqua" w:hAnsi="Book Antiqua"/>
        </w:rPr>
        <w:t xml:space="preserve"> autorisée</w:t>
      </w:r>
      <w:r w:rsidR="009A74CC" w:rsidRPr="004B6D80">
        <w:rPr>
          <w:rFonts w:ascii="Book Antiqua" w:hAnsi="Book Antiqua"/>
        </w:rPr>
        <w:t>s</w:t>
      </w:r>
      <w:r w:rsidRPr="004B6D80">
        <w:rPr>
          <w:rFonts w:ascii="Book Antiqua" w:hAnsi="Book Antiqua"/>
        </w:rPr>
        <w:t xml:space="preserve"> pour chaque Session de Jeu par participant et par support est de 3 (trois) participations SMS et 3 (trois) participations audiotel (soit 6 </w:t>
      </w:r>
      <w:r w:rsidR="00411562" w:rsidRPr="004B6D80">
        <w:rPr>
          <w:rFonts w:ascii="Book Antiqua" w:hAnsi="Book Antiqua"/>
        </w:rPr>
        <w:t xml:space="preserve">(six) </w:t>
      </w:r>
      <w:r w:rsidRPr="004B6D80">
        <w:rPr>
          <w:rFonts w:ascii="Book Antiqua" w:hAnsi="Book Antiqua"/>
        </w:rPr>
        <w:t>participa</w:t>
      </w:r>
      <w:r w:rsidR="00411562" w:rsidRPr="004B6D80">
        <w:rPr>
          <w:rFonts w:ascii="Book Antiqua" w:hAnsi="Book Antiqua"/>
        </w:rPr>
        <w:t>tions tous supports confondus).</w:t>
      </w:r>
    </w:p>
    <w:p w:rsidR="00351312" w:rsidRPr="00925A9D" w:rsidRDefault="00351312" w:rsidP="00CA46CF">
      <w:pPr>
        <w:spacing w:line="140" w:lineRule="atLeast"/>
        <w:rPr>
          <w:rFonts w:ascii="Book Antiqua" w:hAnsi="Book Antiqua"/>
        </w:rPr>
      </w:pPr>
    </w:p>
    <w:p w:rsidR="00133D05" w:rsidRPr="00925A9D" w:rsidRDefault="00133D05" w:rsidP="00CA46CF">
      <w:pPr>
        <w:spacing w:line="140" w:lineRule="atLeast"/>
        <w:rPr>
          <w:rFonts w:ascii="Book Antiqua" w:hAnsi="Book Antiqua"/>
        </w:rPr>
      </w:pPr>
      <w:r w:rsidRPr="00925A9D">
        <w:rPr>
          <w:rFonts w:ascii="Book Antiqua" w:hAnsi="Book Antiqua"/>
        </w:rPr>
        <w:t xml:space="preserve">Toute participation incomplète ou erronée sera rejetée, sans que la responsabilité </w:t>
      </w:r>
      <w:r w:rsidR="00D613A7" w:rsidRPr="00925A9D">
        <w:rPr>
          <w:rFonts w:ascii="Book Antiqua" w:hAnsi="Book Antiqua"/>
        </w:rPr>
        <w:t>de la Société Organisatrice</w:t>
      </w:r>
      <w:r w:rsidR="00411562">
        <w:rPr>
          <w:rFonts w:ascii="Book Antiqua" w:hAnsi="Book Antiqua"/>
        </w:rPr>
        <w:t xml:space="preserve"> puisse être engagée.</w:t>
      </w:r>
    </w:p>
    <w:p w:rsidR="00164C69" w:rsidRPr="00925A9D" w:rsidRDefault="00164C69" w:rsidP="00CA46CF">
      <w:pPr>
        <w:spacing w:line="140" w:lineRule="atLeast"/>
        <w:rPr>
          <w:rFonts w:ascii="Book Antiqua" w:hAnsi="Book Antiqua"/>
        </w:rPr>
      </w:pPr>
    </w:p>
    <w:p w:rsidR="00133D05" w:rsidRPr="00925A9D" w:rsidRDefault="00133D05" w:rsidP="00CA46CF">
      <w:pPr>
        <w:spacing w:line="140" w:lineRule="atLeast"/>
        <w:rPr>
          <w:rFonts w:ascii="Book Antiqua" w:hAnsi="Book Antiqua"/>
        </w:rPr>
      </w:pPr>
      <w:r w:rsidRPr="00925A9D">
        <w:rPr>
          <w:rFonts w:ascii="Book Antiqua" w:hAnsi="Book Antiqua"/>
        </w:rPr>
        <w:t>Toute déclaration mensongère d’un participant entraîne son exclusion du Jeu et la non attribution des lots qu</w:t>
      </w:r>
      <w:r w:rsidR="00954B4D" w:rsidRPr="00925A9D">
        <w:rPr>
          <w:rFonts w:ascii="Book Antiqua" w:hAnsi="Book Antiqua"/>
        </w:rPr>
        <w:t>’il aurait éventuellement gagnés</w:t>
      </w:r>
      <w:r w:rsidRPr="00925A9D">
        <w:rPr>
          <w:rFonts w:ascii="Book Antiqua" w:hAnsi="Book Antiqua"/>
        </w:rPr>
        <w:t xml:space="preserve">, sans que la responsabilité </w:t>
      </w:r>
      <w:r w:rsidR="00411562">
        <w:rPr>
          <w:rFonts w:ascii="Book Antiqua" w:hAnsi="Book Antiqua"/>
        </w:rPr>
        <w:t>de la Société Organisatrice</w:t>
      </w:r>
      <w:r w:rsidR="001449CE" w:rsidRPr="00925A9D">
        <w:rPr>
          <w:rFonts w:ascii="Book Antiqua" w:hAnsi="Book Antiqua"/>
          <w:bCs/>
        </w:rPr>
        <w:t xml:space="preserve"> </w:t>
      </w:r>
      <w:r w:rsidRPr="00925A9D">
        <w:rPr>
          <w:rFonts w:ascii="Book Antiqua" w:hAnsi="Book Antiqua"/>
        </w:rPr>
        <w:t>puisse être engagée.</w:t>
      </w:r>
    </w:p>
    <w:p w:rsidR="00954B4D" w:rsidRPr="00925A9D" w:rsidRDefault="00954B4D" w:rsidP="00CA46CF">
      <w:pPr>
        <w:spacing w:line="140" w:lineRule="atLeast"/>
        <w:rPr>
          <w:rFonts w:ascii="Book Antiqua" w:hAnsi="Book Antiqua"/>
        </w:rPr>
      </w:pPr>
    </w:p>
    <w:p w:rsidR="00133D05" w:rsidRPr="00925A9D" w:rsidRDefault="00133D05" w:rsidP="00CA46CF">
      <w:pPr>
        <w:spacing w:line="140" w:lineRule="atLeast"/>
        <w:rPr>
          <w:rFonts w:ascii="Book Antiqua" w:hAnsi="Book Antiqua"/>
          <w:b/>
          <w:caps/>
        </w:rPr>
      </w:pPr>
      <w:r w:rsidRPr="00925A9D">
        <w:rPr>
          <w:rFonts w:ascii="Book Antiqua" w:hAnsi="Book Antiqua"/>
          <w:b/>
          <w:caps/>
        </w:rPr>
        <w:t>Article</w:t>
      </w:r>
      <w:r w:rsidR="00411562">
        <w:rPr>
          <w:rFonts w:ascii="Book Antiqua" w:hAnsi="Book Antiqua"/>
          <w:b/>
          <w:caps/>
        </w:rPr>
        <w:t xml:space="preserve"> 5 : Détermination des gagnants</w:t>
      </w:r>
    </w:p>
    <w:p w:rsidR="001449CE" w:rsidRPr="00925A9D" w:rsidRDefault="001449CE" w:rsidP="00CA46CF">
      <w:pPr>
        <w:spacing w:line="140" w:lineRule="atLeast"/>
        <w:rPr>
          <w:rFonts w:ascii="Book Antiqua" w:hAnsi="Book Antiqua"/>
        </w:rPr>
      </w:pPr>
    </w:p>
    <w:p w:rsidR="00446436" w:rsidRDefault="00451D4D" w:rsidP="00446436">
      <w:pPr>
        <w:spacing w:line="140" w:lineRule="atLeast"/>
        <w:rPr>
          <w:rFonts w:ascii="Book Antiqua" w:hAnsi="Book Antiqua"/>
        </w:rPr>
      </w:pPr>
      <w:r w:rsidRPr="00446436">
        <w:rPr>
          <w:rFonts w:ascii="Book Antiqua" w:hAnsi="Book Antiqua"/>
        </w:rPr>
        <w:t>Pour chaque Session de</w:t>
      </w:r>
      <w:r w:rsidR="00446436" w:rsidRPr="00446436">
        <w:rPr>
          <w:rFonts w:ascii="Book Antiqua" w:hAnsi="Book Antiqua"/>
        </w:rPr>
        <w:t xml:space="preserve"> Jeu, un gagnant sera tiré au sort parmi les participants inscrits selon les modalités définies à l’article 4 du présent règlement.</w:t>
      </w:r>
    </w:p>
    <w:p w:rsidR="00857DC1" w:rsidRPr="009A71F3" w:rsidRDefault="00857DC1" w:rsidP="00857DC1">
      <w:pPr>
        <w:spacing w:line="140" w:lineRule="atLeast"/>
        <w:rPr>
          <w:rFonts w:ascii="Book Antiqua" w:hAnsi="Book Antiqua"/>
        </w:rPr>
      </w:pPr>
      <w:r w:rsidRPr="009A71F3">
        <w:rPr>
          <w:rFonts w:ascii="Book Antiqua" w:hAnsi="Book Antiqua"/>
        </w:rPr>
        <w:t>Les inscriptions sont remises à zéro après chaque tirage au sort pour chaque Session de Jeu.</w:t>
      </w:r>
    </w:p>
    <w:p w:rsidR="00446436" w:rsidRPr="009A71F3" w:rsidRDefault="00446436" w:rsidP="00446436">
      <w:pPr>
        <w:spacing w:line="140" w:lineRule="atLeast"/>
        <w:rPr>
          <w:rFonts w:ascii="Book Antiqua" w:hAnsi="Book Antiqua"/>
        </w:rPr>
      </w:pPr>
    </w:p>
    <w:p w:rsidR="00446436" w:rsidRDefault="00446436" w:rsidP="00446436">
      <w:pPr>
        <w:rPr>
          <w:rFonts w:ascii="Book Antiqua" w:hAnsi="Book Antiqua"/>
        </w:rPr>
      </w:pPr>
      <w:r w:rsidRPr="009A71F3">
        <w:rPr>
          <w:rFonts w:ascii="Book Antiqua" w:hAnsi="Book Antiqua"/>
        </w:rPr>
        <w:t>Le prénom et le département de chaque gagnant sera annoncé à la fin de l’émission.</w:t>
      </w:r>
    </w:p>
    <w:p w:rsidR="00446436" w:rsidRPr="00925A9D" w:rsidRDefault="00446436" w:rsidP="00CA46CF">
      <w:pPr>
        <w:spacing w:line="140" w:lineRule="atLeast"/>
        <w:rPr>
          <w:rFonts w:ascii="Book Antiqua" w:hAnsi="Book Antiqua"/>
        </w:rPr>
      </w:pPr>
    </w:p>
    <w:p w:rsidR="00133D05" w:rsidRPr="00925A9D" w:rsidRDefault="0014521F" w:rsidP="00CA46CF">
      <w:pPr>
        <w:spacing w:line="140" w:lineRule="atLeast"/>
        <w:rPr>
          <w:rFonts w:ascii="Book Antiqua" w:hAnsi="Book Antiqua"/>
          <w:b/>
          <w:caps/>
        </w:rPr>
      </w:pPr>
      <w:r>
        <w:rPr>
          <w:rFonts w:ascii="Book Antiqua" w:hAnsi="Book Antiqua"/>
          <w:b/>
          <w:caps/>
        </w:rPr>
        <w:t>Article 6 : lots</w:t>
      </w:r>
    </w:p>
    <w:p w:rsidR="00D31A8B" w:rsidRPr="00925A9D" w:rsidRDefault="00D31A8B" w:rsidP="00CA46CF">
      <w:pPr>
        <w:spacing w:line="140" w:lineRule="atLeast"/>
        <w:rPr>
          <w:rFonts w:ascii="Book Antiqua" w:hAnsi="Book Antiqua"/>
          <w:b/>
          <w:caps/>
        </w:rPr>
      </w:pPr>
    </w:p>
    <w:p w:rsidR="00C84059" w:rsidRPr="00925A9D" w:rsidRDefault="00C84059" w:rsidP="00CA46CF">
      <w:pPr>
        <w:spacing w:line="140" w:lineRule="atLeast"/>
        <w:rPr>
          <w:rFonts w:ascii="Book Antiqua" w:hAnsi="Book Antiqua"/>
          <w:b/>
          <w:caps/>
        </w:rPr>
      </w:pPr>
      <w:r w:rsidRPr="009A71F3">
        <w:rPr>
          <w:rFonts w:ascii="Book Antiqua" w:hAnsi="Book Antiqua"/>
        </w:rPr>
        <w:t>Le détail de chaque lot attribué pour chaque Période de Jeu sera déterminé et précisé dans un additif</w:t>
      </w:r>
      <w:r w:rsidRPr="00925A9D">
        <w:rPr>
          <w:rFonts w:ascii="Book Antiqua" w:hAnsi="Book Antiqua"/>
        </w:rPr>
        <w:t xml:space="preserve"> au présent règlement. L</w:t>
      </w:r>
      <w:r w:rsidR="00DB0A6F" w:rsidRPr="00925A9D">
        <w:rPr>
          <w:rFonts w:ascii="Book Antiqua" w:hAnsi="Book Antiqua"/>
        </w:rPr>
        <w:t>e cas échéant, l</w:t>
      </w:r>
      <w:r w:rsidRPr="00925A9D">
        <w:rPr>
          <w:rFonts w:ascii="Book Antiqua" w:hAnsi="Book Antiqua"/>
        </w:rPr>
        <w:t xml:space="preserve">a répartition des dotations déterminée par avance sera annexée à l’additif et ne sera pas disponible </w:t>
      </w:r>
      <w:r w:rsidR="00DB0A6F" w:rsidRPr="00925A9D">
        <w:rPr>
          <w:rFonts w:ascii="Book Antiqua" w:hAnsi="Book Antiqua"/>
        </w:rPr>
        <w:t>au</w:t>
      </w:r>
      <w:r w:rsidRPr="00925A9D">
        <w:rPr>
          <w:rFonts w:ascii="Book Antiqua" w:hAnsi="Book Antiqua"/>
        </w:rPr>
        <w:t xml:space="preserve"> public avant la fin de chaque Période de Jeu.</w:t>
      </w:r>
    </w:p>
    <w:p w:rsidR="00133D05" w:rsidRPr="00925A9D" w:rsidRDefault="00133D05" w:rsidP="00CA46CF">
      <w:pPr>
        <w:spacing w:line="140" w:lineRule="atLeast"/>
        <w:rPr>
          <w:rFonts w:ascii="Book Antiqua" w:hAnsi="Book Antiqua"/>
        </w:rPr>
      </w:pPr>
    </w:p>
    <w:p w:rsidR="000E74FC" w:rsidRPr="00925A9D" w:rsidRDefault="000E74FC" w:rsidP="00CA46CF">
      <w:pPr>
        <w:spacing w:line="140" w:lineRule="atLeast"/>
        <w:rPr>
          <w:rFonts w:ascii="Book Antiqua" w:hAnsi="Book Antiqua"/>
        </w:rPr>
      </w:pPr>
      <w:r w:rsidRPr="00925A9D">
        <w:rPr>
          <w:rFonts w:ascii="Book Antiqua" w:hAnsi="Book Antiqua"/>
        </w:rPr>
        <w:t xml:space="preserve">Les lots sont déterminés par la </w:t>
      </w:r>
      <w:r w:rsidR="002C2773" w:rsidRPr="00925A9D">
        <w:rPr>
          <w:rFonts w:ascii="Book Antiqua" w:hAnsi="Book Antiqua"/>
        </w:rPr>
        <w:t>S</w:t>
      </w:r>
      <w:r w:rsidRPr="00925A9D">
        <w:rPr>
          <w:rFonts w:ascii="Book Antiqua" w:hAnsi="Book Antiqua"/>
        </w:rPr>
        <w:t xml:space="preserve">ociété </w:t>
      </w:r>
      <w:r w:rsidR="002C2773" w:rsidRPr="00925A9D">
        <w:rPr>
          <w:rFonts w:ascii="Book Antiqua" w:hAnsi="Book Antiqua"/>
        </w:rPr>
        <w:t>O</w:t>
      </w:r>
      <w:r w:rsidRPr="00925A9D">
        <w:rPr>
          <w:rFonts w:ascii="Book Antiqua" w:hAnsi="Book Antiqua"/>
        </w:rPr>
        <w:t>rganisatrice. Sauf précision expresse contraire, ils sont incessibles et intransmissibles.</w:t>
      </w:r>
    </w:p>
    <w:p w:rsidR="000E74FC" w:rsidRPr="00925A9D" w:rsidRDefault="000E74FC" w:rsidP="00CA46CF">
      <w:pPr>
        <w:spacing w:line="140" w:lineRule="atLeast"/>
        <w:rPr>
          <w:rFonts w:ascii="Book Antiqua" w:hAnsi="Book Antiqua"/>
        </w:rPr>
      </w:pPr>
    </w:p>
    <w:p w:rsidR="00133D05" w:rsidRPr="00925A9D" w:rsidRDefault="00133D05" w:rsidP="00CA46CF">
      <w:pPr>
        <w:spacing w:line="140" w:lineRule="atLeast"/>
        <w:rPr>
          <w:rFonts w:ascii="Book Antiqua" w:hAnsi="Book Antiqua"/>
        </w:rPr>
      </w:pPr>
      <w:r w:rsidRPr="00925A9D">
        <w:rPr>
          <w:rFonts w:ascii="Book Antiqua" w:hAnsi="Book Antiqua"/>
        </w:rPr>
        <w:t>Il est précisé que les lots sont fournis sous la responsabilité</w:t>
      </w:r>
      <w:r w:rsidR="00236507" w:rsidRPr="00925A9D">
        <w:rPr>
          <w:rFonts w:ascii="Book Antiqua" w:hAnsi="Book Antiqua"/>
        </w:rPr>
        <w:t xml:space="preserve"> de la Société Organisatrice ou</w:t>
      </w:r>
      <w:r w:rsidR="00BA40B1" w:rsidRPr="00925A9D">
        <w:rPr>
          <w:rFonts w:ascii="Book Antiqua" w:hAnsi="Book Antiqua"/>
        </w:rPr>
        <w:t xml:space="preserve"> de la société partenaire du Jeu</w:t>
      </w:r>
      <w:r w:rsidR="00236507" w:rsidRPr="00925A9D">
        <w:rPr>
          <w:rFonts w:ascii="Book Antiqua" w:hAnsi="Book Antiqua"/>
        </w:rPr>
        <w:t xml:space="preserve">, </w:t>
      </w:r>
      <w:r w:rsidR="00BA40B1" w:rsidRPr="00925A9D">
        <w:rPr>
          <w:rFonts w:ascii="Book Antiqua" w:hAnsi="Book Antiqua"/>
        </w:rPr>
        <w:t xml:space="preserve">qui </w:t>
      </w:r>
      <w:r w:rsidR="00AC2CBF" w:rsidRPr="00925A9D">
        <w:rPr>
          <w:rFonts w:ascii="Book Antiqua" w:hAnsi="Book Antiqua"/>
        </w:rPr>
        <w:t>le cas échéant</w:t>
      </w:r>
      <w:r w:rsidR="009D5384" w:rsidRPr="00925A9D">
        <w:rPr>
          <w:rFonts w:ascii="Book Antiqua" w:hAnsi="Book Antiqua"/>
        </w:rPr>
        <w:t xml:space="preserve">, </w:t>
      </w:r>
      <w:r w:rsidR="00BA40B1" w:rsidRPr="00925A9D">
        <w:rPr>
          <w:rFonts w:ascii="Book Antiqua" w:hAnsi="Book Antiqua"/>
        </w:rPr>
        <w:t>sera la</w:t>
      </w:r>
      <w:r w:rsidRPr="00925A9D">
        <w:rPr>
          <w:rFonts w:ascii="Book Antiqua" w:hAnsi="Book Antiqua"/>
        </w:rPr>
        <w:t xml:space="preserve"> seule habilitée à gérer toutes réclamations et tout éventuel litige à ce titre.</w:t>
      </w:r>
      <w:r w:rsidR="00B2557B">
        <w:rPr>
          <w:rFonts w:ascii="Book Antiqua" w:hAnsi="Book Antiqua"/>
        </w:rPr>
        <w:t xml:space="preserve"> La r</w:t>
      </w:r>
      <w:r w:rsidR="00CD5F85" w:rsidRPr="00925A9D">
        <w:rPr>
          <w:rFonts w:ascii="Book Antiqua" w:hAnsi="Book Antiqua"/>
        </w:rPr>
        <w:t>esponsabilité de la Société Organisatrice ne pourra en aucun cas être engagée en cas de réclamations et tout éventuel litige.</w:t>
      </w:r>
    </w:p>
    <w:p w:rsidR="00133D05" w:rsidRPr="00925A9D" w:rsidRDefault="00133D05" w:rsidP="00CA46CF">
      <w:pPr>
        <w:spacing w:line="140" w:lineRule="atLeast"/>
        <w:rPr>
          <w:rFonts w:ascii="Book Antiqua" w:hAnsi="Book Antiqua"/>
        </w:rPr>
      </w:pPr>
    </w:p>
    <w:p w:rsidR="00133D05" w:rsidRPr="00925A9D" w:rsidRDefault="00133D05" w:rsidP="00CA46CF">
      <w:pPr>
        <w:spacing w:line="140" w:lineRule="atLeast"/>
        <w:rPr>
          <w:rFonts w:ascii="Book Antiqua" w:hAnsi="Book Antiqua"/>
        </w:rPr>
      </w:pPr>
      <w:r w:rsidRPr="00925A9D">
        <w:rPr>
          <w:rFonts w:ascii="Book Antiqua" w:hAnsi="Book Antiqua"/>
        </w:rPr>
        <w:lastRenderedPageBreak/>
        <w:t>Les lots sont strictement limités à leur désignation et ils ne comprennent pas les frais et prestations supplémentaires éventuellement liés à leur jouissance ou à leur utilisation, qui sont à la seule et unique charge des gagnants. Ils ne peuvent donner lieu à aucune contestation d’aucune sorte, ni à la remise de leur</w:t>
      </w:r>
      <w:r w:rsidR="00162464" w:rsidRPr="00925A9D">
        <w:rPr>
          <w:rFonts w:ascii="Book Antiqua" w:hAnsi="Book Antiqua"/>
        </w:rPr>
        <w:t>s</w:t>
      </w:r>
      <w:r w:rsidRPr="00925A9D">
        <w:rPr>
          <w:rFonts w:ascii="Book Antiqua" w:hAnsi="Book Antiqua"/>
        </w:rPr>
        <w:t xml:space="preserve"> contre-valeur</w:t>
      </w:r>
      <w:r w:rsidR="00162464" w:rsidRPr="00925A9D">
        <w:rPr>
          <w:rFonts w:ascii="Book Antiqua" w:hAnsi="Book Antiqua"/>
        </w:rPr>
        <w:t>s</w:t>
      </w:r>
      <w:r w:rsidRPr="00925A9D">
        <w:rPr>
          <w:rFonts w:ascii="Book Antiqua" w:hAnsi="Book Antiqua"/>
        </w:rPr>
        <w:t xml:space="preserve"> en argent ni sous quelque autre forme que ce soit, ni à leur remplacement ou échange pour quelque cause que ce soit.</w:t>
      </w:r>
    </w:p>
    <w:p w:rsidR="002C2773" w:rsidRPr="00925A9D" w:rsidRDefault="002C2773" w:rsidP="00CA46CF">
      <w:pPr>
        <w:spacing w:line="140" w:lineRule="atLeast"/>
        <w:rPr>
          <w:rFonts w:ascii="Book Antiqua" w:hAnsi="Book Antiqua"/>
        </w:rPr>
      </w:pPr>
    </w:p>
    <w:p w:rsidR="002C2773" w:rsidRPr="00925A9D" w:rsidRDefault="002C2773" w:rsidP="00CA46CF">
      <w:pPr>
        <w:spacing w:line="140" w:lineRule="atLeast"/>
        <w:rPr>
          <w:rFonts w:ascii="Book Antiqua" w:hAnsi="Book Antiqua"/>
        </w:rPr>
      </w:pPr>
      <w:r w:rsidRPr="00925A9D">
        <w:rPr>
          <w:rFonts w:ascii="Book Antiqua" w:hAnsi="Book Antiqua"/>
        </w:rPr>
        <w:t>Toutes précisions complémentaires et tous renseignements pratiques pour la remise des lots sont donnés en temps utile aux gagnants.</w:t>
      </w:r>
    </w:p>
    <w:p w:rsidR="00133D05" w:rsidRPr="00925A9D" w:rsidRDefault="00133D05" w:rsidP="00CA46CF">
      <w:pPr>
        <w:spacing w:line="140" w:lineRule="atLeast"/>
        <w:rPr>
          <w:rFonts w:ascii="Book Antiqua" w:hAnsi="Book Antiqua"/>
        </w:rPr>
      </w:pPr>
      <w:r w:rsidRPr="00925A9D">
        <w:rPr>
          <w:rFonts w:ascii="Book Antiqua" w:hAnsi="Book Antiqua"/>
        </w:rPr>
        <w:t>L'empêchement du gagnant de bénéficier, en tout ou partie, du lot attribué et déterminé dans les conditions qui lui auront été explicitées, résultant de son fait, pour quelque raison que ce soit, lui en fait perdre le bénéfice sans aucune possibilité de remboursement ou de contrepartie d'aucune sorte.</w:t>
      </w:r>
    </w:p>
    <w:p w:rsidR="00133D05" w:rsidRPr="00925A9D" w:rsidRDefault="00133D05" w:rsidP="00CA46CF">
      <w:pPr>
        <w:spacing w:line="140" w:lineRule="atLeast"/>
        <w:rPr>
          <w:rFonts w:ascii="Book Antiqua" w:hAnsi="Book Antiqua"/>
        </w:rPr>
      </w:pPr>
    </w:p>
    <w:p w:rsidR="00133D05" w:rsidRPr="00925A9D" w:rsidRDefault="00133D05" w:rsidP="00CA46CF">
      <w:pPr>
        <w:spacing w:line="140" w:lineRule="atLeast"/>
        <w:rPr>
          <w:rFonts w:ascii="Book Antiqua" w:hAnsi="Book Antiqua"/>
        </w:rPr>
      </w:pPr>
      <w:r w:rsidRPr="00925A9D">
        <w:rPr>
          <w:rFonts w:ascii="Book Antiqua" w:hAnsi="Book Antiqua"/>
        </w:rPr>
        <w:t xml:space="preserve">En cas de force majeure ou si les circonstances l'exigent, et notamment en cas de défaillance de son partenaire éventuel responsable de la fourniture des lots, désigné dans l'additif correspondant, </w:t>
      </w:r>
      <w:r w:rsidR="00B2557B">
        <w:rPr>
          <w:rFonts w:ascii="Book Antiqua" w:hAnsi="Book Antiqua"/>
        </w:rPr>
        <w:t>la Société Organisatrice</w:t>
      </w:r>
      <w:r w:rsidRPr="00925A9D">
        <w:rPr>
          <w:rFonts w:ascii="Book Antiqua" w:hAnsi="Book Antiqua"/>
        </w:rPr>
        <w:t xml:space="preserve"> se réserve le droit de remplacer les lots manquants par des lots de valeur</w:t>
      </w:r>
      <w:r w:rsidR="00162464" w:rsidRPr="00925A9D">
        <w:rPr>
          <w:rFonts w:ascii="Book Antiqua" w:hAnsi="Book Antiqua"/>
        </w:rPr>
        <w:t>s</w:t>
      </w:r>
      <w:r w:rsidRPr="00925A9D">
        <w:rPr>
          <w:rFonts w:ascii="Book Antiqua" w:hAnsi="Book Antiqua"/>
        </w:rPr>
        <w:t xml:space="preserve"> équivalente</w:t>
      </w:r>
      <w:r w:rsidR="00162464" w:rsidRPr="00925A9D">
        <w:rPr>
          <w:rFonts w:ascii="Book Antiqua" w:hAnsi="Book Antiqua"/>
        </w:rPr>
        <w:t>s</w:t>
      </w:r>
      <w:r w:rsidRPr="00925A9D">
        <w:rPr>
          <w:rFonts w:ascii="Book Antiqua" w:hAnsi="Book Antiqua"/>
        </w:rPr>
        <w:t>.</w:t>
      </w:r>
    </w:p>
    <w:p w:rsidR="00133D05" w:rsidRPr="00925A9D" w:rsidRDefault="00133D05" w:rsidP="00CA46CF">
      <w:pPr>
        <w:spacing w:line="140" w:lineRule="atLeast"/>
        <w:rPr>
          <w:rFonts w:ascii="Book Antiqua" w:hAnsi="Book Antiqua"/>
          <w:b/>
          <w:caps/>
        </w:rPr>
      </w:pPr>
    </w:p>
    <w:p w:rsidR="00133D05" w:rsidRPr="00925A9D" w:rsidRDefault="00133D05" w:rsidP="00CA46CF">
      <w:pPr>
        <w:spacing w:line="140" w:lineRule="atLeast"/>
        <w:rPr>
          <w:rFonts w:ascii="Book Antiqua" w:hAnsi="Book Antiqua"/>
          <w:b/>
          <w:caps/>
        </w:rPr>
      </w:pPr>
      <w:r w:rsidRPr="00925A9D">
        <w:rPr>
          <w:rFonts w:ascii="Book Antiqua" w:hAnsi="Book Antiqua"/>
          <w:b/>
          <w:caps/>
        </w:rPr>
        <w:t xml:space="preserve">Article 7 : </w:t>
      </w:r>
      <w:r w:rsidRPr="00CD70D7">
        <w:rPr>
          <w:rFonts w:ascii="Book Antiqua" w:hAnsi="Book Antiqua"/>
          <w:b/>
          <w:caps/>
        </w:rPr>
        <w:t>INFORMATION DES GAGNANTS ET</w:t>
      </w:r>
      <w:r w:rsidRPr="00925A9D">
        <w:rPr>
          <w:rFonts w:ascii="Book Antiqua" w:hAnsi="Book Antiqua"/>
          <w:b/>
          <w:caps/>
        </w:rPr>
        <w:t xml:space="preserve"> DELIVRANCE DES LOTS</w:t>
      </w:r>
    </w:p>
    <w:p w:rsidR="00133D05" w:rsidRDefault="00133D05" w:rsidP="00CA46CF">
      <w:pPr>
        <w:spacing w:line="140" w:lineRule="atLeast"/>
        <w:rPr>
          <w:rFonts w:ascii="Book Antiqua" w:hAnsi="Book Antiqua"/>
        </w:rPr>
      </w:pPr>
    </w:p>
    <w:p w:rsidR="00133D05" w:rsidRPr="00925A9D" w:rsidRDefault="00133D05" w:rsidP="00CA46CF">
      <w:pPr>
        <w:spacing w:line="140" w:lineRule="atLeast"/>
        <w:rPr>
          <w:rFonts w:ascii="Book Antiqua" w:hAnsi="Book Antiqua"/>
        </w:rPr>
      </w:pPr>
      <w:r w:rsidRPr="00925A9D">
        <w:rPr>
          <w:rFonts w:ascii="Book Antiqua" w:hAnsi="Book Antiqua"/>
        </w:rPr>
        <w:t xml:space="preserve">La délivrance des lots est subordonnée à la </w:t>
      </w:r>
      <w:r w:rsidR="000D3AF9" w:rsidRPr="00925A9D">
        <w:rPr>
          <w:rFonts w:ascii="Book Antiqua" w:hAnsi="Book Antiqua"/>
        </w:rPr>
        <w:t xml:space="preserve">validation </w:t>
      </w:r>
      <w:r w:rsidRPr="00925A9D">
        <w:rPr>
          <w:rFonts w:ascii="Book Antiqua" w:hAnsi="Book Antiqua"/>
        </w:rPr>
        <w:t xml:space="preserve">de la participation </w:t>
      </w:r>
      <w:r w:rsidR="000D3AF9" w:rsidRPr="00925A9D">
        <w:rPr>
          <w:rFonts w:ascii="Book Antiqua" w:hAnsi="Book Antiqua"/>
        </w:rPr>
        <w:t>qui peut être vérifiée à tout momen</w:t>
      </w:r>
      <w:r w:rsidRPr="00925A9D">
        <w:rPr>
          <w:rFonts w:ascii="Book Antiqua" w:hAnsi="Book Antiqua"/>
        </w:rPr>
        <w:t xml:space="preserve">t </w:t>
      </w:r>
      <w:r w:rsidR="000D3AF9" w:rsidRPr="00925A9D">
        <w:rPr>
          <w:rFonts w:ascii="Book Antiqua" w:hAnsi="Book Antiqua"/>
        </w:rPr>
        <w:t xml:space="preserve">par la Société Organisatrice et </w:t>
      </w:r>
      <w:r w:rsidRPr="00925A9D">
        <w:rPr>
          <w:rFonts w:ascii="Book Antiqua" w:hAnsi="Book Antiqua"/>
        </w:rPr>
        <w:t>à l’absence de toute suspicion de tricherie.</w:t>
      </w:r>
    </w:p>
    <w:p w:rsidR="00133D05" w:rsidRPr="00925A9D" w:rsidRDefault="00133D05" w:rsidP="00CA46CF">
      <w:pPr>
        <w:spacing w:line="140" w:lineRule="atLeast"/>
        <w:rPr>
          <w:rFonts w:ascii="Book Antiqua" w:hAnsi="Book Antiqua"/>
        </w:rPr>
      </w:pPr>
    </w:p>
    <w:p w:rsidR="002046B7" w:rsidRPr="00925A9D" w:rsidRDefault="002046B7" w:rsidP="00CA46CF">
      <w:pPr>
        <w:spacing w:line="140" w:lineRule="atLeast"/>
        <w:rPr>
          <w:rFonts w:ascii="Book Antiqua" w:hAnsi="Book Antiqua"/>
        </w:rPr>
      </w:pPr>
      <w:r w:rsidRPr="00925A9D">
        <w:rPr>
          <w:rFonts w:ascii="Book Antiqua" w:hAnsi="Book Antiqua"/>
        </w:rPr>
        <w:t>Les principes ci-après sont applicables, sauf autrement prévu par voie d’additif en fonction de la nature des lots.</w:t>
      </w:r>
    </w:p>
    <w:p w:rsidR="002046B7" w:rsidRPr="00925A9D" w:rsidRDefault="002046B7" w:rsidP="00CA46CF">
      <w:pPr>
        <w:spacing w:line="140" w:lineRule="atLeast"/>
        <w:rPr>
          <w:rFonts w:ascii="Book Antiqua" w:hAnsi="Book Antiqua"/>
        </w:rPr>
      </w:pPr>
    </w:p>
    <w:p w:rsidR="00133D05" w:rsidRPr="00925A9D" w:rsidRDefault="00133D05" w:rsidP="00CA46CF">
      <w:pPr>
        <w:spacing w:line="140" w:lineRule="atLeast"/>
        <w:rPr>
          <w:rFonts w:ascii="Book Antiqua" w:hAnsi="Book Antiqua"/>
        </w:rPr>
      </w:pPr>
      <w:r w:rsidRPr="00925A9D">
        <w:rPr>
          <w:rFonts w:ascii="Book Antiqua" w:hAnsi="Book Antiqua"/>
        </w:rPr>
        <w:t xml:space="preserve">En règle générale les lots sont portables. Le cas échéant, l’additif correspondant à la Période de Jeu ou la Session </w:t>
      </w:r>
      <w:r w:rsidR="00AC3181" w:rsidRPr="00925A9D">
        <w:rPr>
          <w:rFonts w:ascii="Book Antiqua" w:hAnsi="Book Antiqua"/>
        </w:rPr>
        <w:t>de Jeu</w:t>
      </w:r>
      <w:r w:rsidRPr="00925A9D">
        <w:rPr>
          <w:rFonts w:ascii="Book Antiqua" w:hAnsi="Book Antiqua"/>
        </w:rPr>
        <w:t xml:space="preserve"> en cause précise s’ils sont quérables, </w:t>
      </w:r>
      <w:r w:rsidR="00DB0A6F" w:rsidRPr="00925A9D">
        <w:rPr>
          <w:rFonts w:ascii="Book Antiqua" w:hAnsi="Book Antiqua"/>
        </w:rPr>
        <w:t xml:space="preserve">et dans ce cas, </w:t>
      </w:r>
      <w:r w:rsidRPr="00925A9D">
        <w:rPr>
          <w:rFonts w:ascii="Book Antiqua" w:hAnsi="Book Antiqua"/>
        </w:rPr>
        <w:t>l’adresse de référence et le</w:t>
      </w:r>
      <w:r w:rsidR="00DB0A6F" w:rsidRPr="00925A9D">
        <w:rPr>
          <w:rFonts w:ascii="Book Antiqua" w:hAnsi="Book Antiqua"/>
        </w:rPr>
        <w:t>s</w:t>
      </w:r>
      <w:r w:rsidRPr="00925A9D">
        <w:rPr>
          <w:rFonts w:ascii="Book Antiqua" w:hAnsi="Book Antiqua"/>
        </w:rPr>
        <w:t xml:space="preserve"> délai</w:t>
      </w:r>
      <w:r w:rsidR="00DB0A6F" w:rsidRPr="00925A9D">
        <w:rPr>
          <w:rFonts w:ascii="Book Antiqua" w:hAnsi="Book Antiqua"/>
        </w:rPr>
        <w:t>s sont indiqués</w:t>
      </w:r>
      <w:r w:rsidRPr="00925A9D">
        <w:rPr>
          <w:rFonts w:ascii="Book Antiqua" w:hAnsi="Book Antiqua"/>
        </w:rPr>
        <w:t>.</w:t>
      </w:r>
    </w:p>
    <w:p w:rsidR="00133D05" w:rsidRPr="00925A9D" w:rsidRDefault="00133D05" w:rsidP="00CA46CF">
      <w:pPr>
        <w:spacing w:line="140" w:lineRule="atLeast"/>
        <w:rPr>
          <w:rFonts w:ascii="Book Antiqua" w:hAnsi="Book Antiqua"/>
        </w:rPr>
      </w:pPr>
    </w:p>
    <w:p w:rsidR="00133D05" w:rsidRPr="00925A9D" w:rsidRDefault="00133D05" w:rsidP="00CA46CF">
      <w:pPr>
        <w:spacing w:line="140" w:lineRule="atLeast"/>
        <w:rPr>
          <w:rFonts w:ascii="Book Antiqua" w:hAnsi="Book Antiqua"/>
        </w:rPr>
      </w:pPr>
      <w:r w:rsidRPr="00925A9D">
        <w:rPr>
          <w:rFonts w:ascii="Book Antiqua" w:hAnsi="Book Antiqua"/>
        </w:rPr>
        <w:t xml:space="preserve">Les lots sont envoyés </w:t>
      </w:r>
      <w:r w:rsidR="00F95CC5" w:rsidRPr="00925A9D">
        <w:rPr>
          <w:rFonts w:ascii="Book Antiqua" w:hAnsi="Book Antiqua"/>
        </w:rPr>
        <w:t>2</w:t>
      </w:r>
      <w:r w:rsidRPr="00925A9D">
        <w:rPr>
          <w:rFonts w:ascii="Book Antiqua" w:hAnsi="Book Antiqua"/>
        </w:rPr>
        <w:t xml:space="preserve"> (</w:t>
      </w:r>
      <w:r w:rsidR="00F95CC5" w:rsidRPr="00925A9D">
        <w:rPr>
          <w:rFonts w:ascii="Book Antiqua" w:hAnsi="Book Antiqua"/>
        </w:rPr>
        <w:t>deux</w:t>
      </w:r>
      <w:r w:rsidRPr="00925A9D">
        <w:rPr>
          <w:rFonts w:ascii="Book Antiqua" w:hAnsi="Book Antiqua"/>
        </w:rPr>
        <w:t>) mois au plus tard à partir de la fin de la Période d</w:t>
      </w:r>
      <w:r w:rsidR="002046B7" w:rsidRPr="00925A9D">
        <w:rPr>
          <w:rFonts w:ascii="Book Antiqua" w:hAnsi="Book Antiqua"/>
        </w:rPr>
        <w:t>e</w:t>
      </w:r>
      <w:r w:rsidRPr="00925A9D">
        <w:rPr>
          <w:rFonts w:ascii="Book Antiqua" w:hAnsi="Book Antiqua"/>
        </w:rPr>
        <w:t xml:space="preserve"> Jeu, par </w:t>
      </w:r>
      <w:r w:rsidR="00D75CD3" w:rsidRPr="00925A9D">
        <w:rPr>
          <w:rFonts w:ascii="Book Antiqua" w:hAnsi="Book Antiqua"/>
        </w:rPr>
        <w:t xml:space="preserve">colissimo suivi </w:t>
      </w:r>
      <w:r w:rsidR="00413788" w:rsidRPr="00925A9D">
        <w:rPr>
          <w:rFonts w:ascii="Book Antiqua" w:hAnsi="Book Antiqua"/>
        </w:rPr>
        <w:t xml:space="preserve">sans assurance </w:t>
      </w:r>
      <w:r w:rsidRPr="00925A9D">
        <w:rPr>
          <w:rFonts w:ascii="Book Antiqua" w:hAnsi="Book Antiqua"/>
        </w:rPr>
        <w:t xml:space="preserve">ou par </w:t>
      </w:r>
      <w:r w:rsidR="00D75CD3" w:rsidRPr="00925A9D">
        <w:rPr>
          <w:rFonts w:ascii="Book Antiqua" w:hAnsi="Book Antiqua"/>
        </w:rPr>
        <w:t>colissimo suivi avec assurance</w:t>
      </w:r>
      <w:r w:rsidRPr="00925A9D">
        <w:rPr>
          <w:rFonts w:ascii="Book Antiqua" w:hAnsi="Book Antiqua"/>
        </w:rPr>
        <w:t xml:space="preserve"> pour les lots d’un volume ou d’une valeur plus importants</w:t>
      </w:r>
      <w:r w:rsidR="00925A9D" w:rsidRPr="00925A9D">
        <w:rPr>
          <w:rFonts w:ascii="Book Antiqua" w:hAnsi="Book Antiqua"/>
        </w:rPr>
        <w:t xml:space="preserve"> ou par transporteur</w:t>
      </w:r>
      <w:r w:rsidRPr="00925A9D">
        <w:rPr>
          <w:rFonts w:ascii="Book Antiqua" w:hAnsi="Book Antiqua"/>
        </w:rPr>
        <w:t>.</w:t>
      </w:r>
    </w:p>
    <w:p w:rsidR="00AC3181" w:rsidRPr="00925A9D" w:rsidRDefault="00AC3181" w:rsidP="00CA46CF">
      <w:pPr>
        <w:spacing w:line="140" w:lineRule="atLeast"/>
        <w:rPr>
          <w:rFonts w:ascii="Book Antiqua" w:hAnsi="Book Antiqua"/>
        </w:rPr>
      </w:pPr>
    </w:p>
    <w:p w:rsidR="00AC3181" w:rsidRPr="00925A9D" w:rsidRDefault="00AC3181" w:rsidP="00CA46CF">
      <w:pPr>
        <w:spacing w:line="140" w:lineRule="atLeast"/>
        <w:rPr>
          <w:rFonts w:ascii="Book Antiqua" w:hAnsi="Book Antiqua"/>
        </w:rPr>
      </w:pPr>
      <w:r w:rsidRPr="00925A9D">
        <w:rPr>
          <w:rFonts w:ascii="Book Antiqua" w:hAnsi="Book Antiqua"/>
        </w:rPr>
        <w:t>La Société Organisatrice</w:t>
      </w:r>
      <w:r w:rsidRPr="00925A9D" w:rsidDel="00BB4C95">
        <w:rPr>
          <w:rFonts w:ascii="Book Antiqua" w:hAnsi="Book Antiqua"/>
        </w:rPr>
        <w:t xml:space="preserve"> </w:t>
      </w:r>
      <w:r w:rsidRPr="00925A9D">
        <w:rPr>
          <w:rFonts w:ascii="Book Antiqua" w:hAnsi="Book Antiqua"/>
        </w:rPr>
        <w:t>n’est pas respon</w:t>
      </w:r>
      <w:r w:rsidR="00B2557B">
        <w:rPr>
          <w:rFonts w:ascii="Book Antiqua" w:hAnsi="Book Antiqua"/>
        </w:rPr>
        <w:t>sable de la perte des lots par L</w:t>
      </w:r>
      <w:r w:rsidRPr="00925A9D">
        <w:rPr>
          <w:rFonts w:ascii="Book Antiqua" w:hAnsi="Book Antiqua"/>
        </w:rPr>
        <w:t>a Poste</w:t>
      </w:r>
      <w:r w:rsidR="00236507" w:rsidRPr="00925A9D">
        <w:rPr>
          <w:rFonts w:ascii="Book Antiqua" w:hAnsi="Book Antiqua"/>
        </w:rPr>
        <w:t xml:space="preserve"> ou le transporteur</w:t>
      </w:r>
      <w:r w:rsidRPr="00925A9D">
        <w:rPr>
          <w:rFonts w:ascii="Book Antiqua" w:hAnsi="Book Antiqua"/>
        </w:rPr>
        <w:t>, ni des délais d’acheminement ou de livraison, ni de leur état au moment où ils sont délivrés aux gagnants. Le cas échéant, il appartient à un gagnant de refuser un colis visiblement abîmé et d'effectuer</w:t>
      </w:r>
      <w:r w:rsidR="00BA40B1" w:rsidRPr="00925A9D">
        <w:rPr>
          <w:rFonts w:ascii="Book Antiqua" w:hAnsi="Book Antiqua"/>
        </w:rPr>
        <w:t xml:space="preserve"> seul toute démarche auprès de </w:t>
      </w:r>
      <w:r w:rsidR="00B2557B">
        <w:rPr>
          <w:rFonts w:ascii="Book Antiqua" w:hAnsi="Book Antiqua"/>
        </w:rPr>
        <w:t>L</w:t>
      </w:r>
      <w:r w:rsidRPr="00925A9D">
        <w:rPr>
          <w:rFonts w:ascii="Book Antiqua" w:hAnsi="Book Antiqua"/>
        </w:rPr>
        <w:t>a Poste</w:t>
      </w:r>
      <w:r w:rsidR="00236507" w:rsidRPr="00925A9D">
        <w:rPr>
          <w:rFonts w:ascii="Book Antiqua" w:hAnsi="Book Antiqua"/>
        </w:rPr>
        <w:t xml:space="preserve"> ou du transporteur</w:t>
      </w:r>
      <w:r w:rsidR="00E604D6" w:rsidRPr="00925A9D">
        <w:rPr>
          <w:rFonts w:ascii="Book Antiqua" w:hAnsi="Book Antiqua"/>
        </w:rPr>
        <w:t xml:space="preserve"> selon </w:t>
      </w:r>
      <w:r w:rsidRPr="00925A9D">
        <w:rPr>
          <w:rFonts w:ascii="Book Antiqua" w:hAnsi="Book Antiqua"/>
        </w:rPr>
        <w:t xml:space="preserve">que le </w:t>
      </w:r>
      <w:r w:rsidR="00236507" w:rsidRPr="00925A9D">
        <w:rPr>
          <w:rFonts w:ascii="Book Antiqua" w:hAnsi="Book Antiqua"/>
        </w:rPr>
        <w:t>lot lui a été remis</w:t>
      </w:r>
      <w:r w:rsidR="00A80C89" w:rsidRPr="00925A9D">
        <w:rPr>
          <w:rFonts w:ascii="Book Antiqua" w:hAnsi="Book Antiqua"/>
        </w:rPr>
        <w:t xml:space="preserve"> par l’un ou l’autre</w:t>
      </w:r>
      <w:r w:rsidRPr="00925A9D">
        <w:rPr>
          <w:rFonts w:ascii="Book Antiqua" w:hAnsi="Book Antiqua"/>
        </w:rPr>
        <w:t>.</w:t>
      </w:r>
    </w:p>
    <w:p w:rsidR="002046B7" w:rsidRPr="00925A9D" w:rsidRDefault="002046B7" w:rsidP="00CA46CF">
      <w:pPr>
        <w:spacing w:line="140" w:lineRule="atLeast"/>
        <w:rPr>
          <w:rFonts w:ascii="Book Antiqua" w:hAnsi="Book Antiqua"/>
        </w:rPr>
      </w:pPr>
    </w:p>
    <w:p w:rsidR="003F0458" w:rsidRPr="00925A9D" w:rsidRDefault="00133D05" w:rsidP="00CA46CF">
      <w:pPr>
        <w:spacing w:line="140" w:lineRule="atLeast"/>
        <w:rPr>
          <w:rFonts w:ascii="Book Antiqua" w:hAnsi="Book Antiqua"/>
        </w:rPr>
      </w:pPr>
      <w:r w:rsidRPr="00925A9D">
        <w:rPr>
          <w:rFonts w:ascii="Book Antiqua" w:hAnsi="Book Antiqua"/>
        </w:rPr>
        <w:t xml:space="preserve">En règle générale, les lots non réclamés ou n’ayant pu être remis à leur destinataire (en dehors des cas de refus exprès et motivé du pli ou du colis) pendant un délai de </w:t>
      </w:r>
      <w:r w:rsidR="00413788" w:rsidRPr="00925A9D">
        <w:rPr>
          <w:rFonts w:ascii="Book Antiqua" w:hAnsi="Book Antiqua"/>
        </w:rPr>
        <w:t>3</w:t>
      </w:r>
      <w:r w:rsidRPr="00925A9D">
        <w:rPr>
          <w:rFonts w:ascii="Book Antiqua" w:hAnsi="Book Antiqua"/>
        </w:rPr>
        <w:t xml:space="preserve"> (</w:t>
      </w:r>
      <w:r w:rsidR="00413788" w:rsidRPr="00925A9D">
        <w:rPr>
          <w:rFonts w:ascii="Book Antiqua" w:hAnsi="Book Antiqua"/>
        </w:rPr>
        <w:t>trois</w:t>
      </w:r>
      <w:r w:rsidRPr="00925A9D">
        <w:rPr>
          <w:rFonts w:ascii="Book Antiqua" w:hAnsi="Book Antiqua"/>
        </w:rPr>
        <w:t xml:space="preserve">) mois, reviennent définitivement à </w:t>
      </w:r>
      <w:r w:rsidR="00DB0A6F" w:rsidRPr="00925A9D">
        <w:rPr>
          <w:rFonts w:ascii="Book Antiqua" w:hAnsi="Book Antiqua"/>
        </w:rPr>
        <w:t>la Société Organisatrice</w:t>
      </w:r>
      <w:r w:rsidRPr="00925A9D">
        <w:rPr>
          <w:rFonts w:ascii="Book Antiqua" w:hAnsi="Book Antiqua"/>
        </w:rPr>
        <w:t xml:space="preserve">. Il est précisé que ce délai de </w:t>
      </w:r>
      <w:r w:rsidR="00413788" w:rsidRPr="00925A9D">
        <w:rPr>
          <w:rFonts w:ascii="Book Antiqua" w:hAnsi="Book Antiqua"/>
        </w:rPr>
        <w:t>3</w:t>
      </w:r>
      <w:r w:rsidRPr="00925A9D">
        <w:rPr>
          <w:rFonts w:ascii="Book Antiqua" w:hAnsi="Book Antiqua"/>
        </w:rPr>
        <w:t xml:space="preserve"> (</w:t>
      </w:r>
      <w:r w:rsidR="00413788" w:rsidRPr="00925A9D">
        <w:rPr>
          <w:rFonts w:ascii="Book Antiqua" w:hAnsi="Book Antiqua"/>
        </w:rPr>
        <w:t>trois</w:t>
      </w:r>
      <w:r w:rsidRPr="00925A9D">
        <w:rPr>
          <w:rFonts w:ascii="Book Antiqua" w:hAnsi="Book Antiqua"/>
        </w:rPr>
        <w:t>) mois court à compter de la fin d</w:t>
      </w:r>
      <w:r w:rsidR="002046B7" w:rsidRPr="00925A9D">
        <w:rPr>
          <w:rFonts w:ascii="Book Antiqua" w:hAnsi="Book Antiqua"/>
        </w:rPr>
        <w:t>e la Période de</w:t>
      </w:r>
      <w:r w:rsidRPr="00925A9D">
        <w:rPr>
          <w:rFonts w:ascii="Book Antiqua" w:hAnsi="Book Antiqua"/>
        </w:rPr>
        <w:t xml:space="preserve"> Jeu ou de la réception du retour du pli ou du colis par </w:t>
      </w:r>
      <w:r w:rsidR="00DB0A6F" w:rsidRPr="00925A9D">
        <w:rPr>
          <w:rFonts w:ascii="Book Antiqua" w:hAnsi="Book Antiqua"/>
        </w:rPr>
        <w:t>la Société Organisatrice</w:t>
      </w:r>
      <w:r w:rsidRPr="00925A9D">
        <w:rPr>
          <w:rFonts w:ascii="Book Antiqua" w:hAnsi="Book Antiqua"/>
        </w:rPr>
        <w:t>.</w:t>
      </w:r>
    </w:p>
    <w:p w:rsidR="00DB0A6F" w:rsidRPr="00925A9D" w:rsidRDefault="00DB0A6F" w:rsidP="00CA46CF">
      <w:pPr>
        <w:spacing w:line="140" w:lineRule="atLeast"/>
        <w:rPr>
          <w:rFonts w:ascii="Book Antiqua" w:hAnsi="Book Antiqua"/>
        </w:rPr>
      </w:pPr>
    </w:p>
    <w:p w:rsidR="00D75CD3" w:rsidRPr="00925A9D" w:rsidRDefault="00D75CD3" w:rsidP="00CA46CF">
      <w:pPr>
        <w:spacing w:line="140" w:lineRule="atLeast"/>
        <w:rPr>
          <w:rFonts w:ascii="Book Antiqua" w:hAnsi="Book Antiqua"/>
        </w:rPr>
      </w:pPr>
      <w:r w:rsidRPr="00925A9D">
        <w:rPr>
          <w:rFonts w:ascii="Book Antiqua" w:hAnsi="Book Antiqua"/>
        </w:rPr>
        <w:t xml:space="preserve">Selon la nature des dotations </w:t>
      </w:r>
      <w:r w:rsidR="003F0458" w:rsidRPr="00925A9D">
        <w:rPr>
          <w:rFonts w:ascii="Book Antiqua" w:hAnsi="Book Antiqua"/>
        </w:rPr>
        <w:t xml:space="preserve">le gagnant devra être disponible et joignable dans </w:t>
      </w:r>
      <w:r w:rsidR="00DB0A6F" w:rsidRPr="00925A9D">
        <w:rPr>
          <w:rFonts w:ascii="Book Antiqua" w:hAnsi="Book Antiqua"/>
        </w:rPr>
        <w:t xml:space="preserve">le </w:t>
      </w:r>
      <w:r w:rsidR="003F0458" w:rsidRPr="00925A9D">
        <w:rPr>
          <w:rFonts w:ascii="Book Antiqua" w:hAnsi="Book Antiqua"/>
        </w:rPr>
        <w:t>délai prévu dans l’additif correspondant</w:t>
      </w:r>
      <w:r w:rsidRPr="00925A9D">
        <w:rPr>
          <w:rFonts w:ascii="Book Antiqua" w:hAnsi="Book Antiqua"/>
        </w:rPr>
        <w:t>.</w:t>
      </w:r>
      <w:r w:rsidR="00DB0A6F" w:rsidRPr="00925A9D">
        <w:rPr>
          <w:rFonts w:ascii="Book Antiqua" w:hAnsi="Book Antiqua"/>
        </w:rPr>
        <w:t xml:space="preserve"> Dans le cas contraire, il perd la qualité de gagnant</w:t>
      </w:r>
      <w:r w:rsidR="00BB3888" w:rsidRPr="00925A9D">
        <w:rPr>
          <w:rFonts w:ascii="Book Antiqua" w:hAnsi="Book Antiqua"/>
        </w:rPr>
        <w:t>.</w:t>
      </w:r>
    </w:p>
    <w:p w:rsidR="00133D05" w:rsidRPr="00925A9D" w:rsidRDefault="00133D05" w:rsidP="00CA46CF">
      <w:pPr>
        <w:spacing w:line="140" w:lineRule="atLeast"/>
        <w:rPr>
          <w:rFonts w:ascii="Book Antiqua" w:hAnsi="Book Antiqua"/>
          <w:b/>
          <w:caps/>
        </w:rPr>
      </w:pPr>
    </w:p>
    <w:p w:rsidR="00521C45" w:rsidRPr="00925A9D" w:rsidRDefault="00521C45" w:rsidP="00CA46CF">
      <w:pPr>
        <w:spacing w:line="140" w:lineRule="atLeast"/>
        <w:rPr>
          <w:rFonts w:ascii="Book Antiqua" w:hAnsi="Book Antiqua"/>
        </w:rPr>
      </w:pPr>
      <w:r w:rsidRPr="00925A9D">
        <w:rPr>
          <w:rFonts w:ascii="Book Antiqua" w:hAnsi="Book Antiqua"/>
          <w:b/>
          <w:caps/>
        </w:rPr>
        <w:t>Article 8 : Garanties – RESPONSABILITE- FORCE MAJEURE</w:t>
      </w:r>
    </w:p>
    <w:p w:rsidR="00521C45" w:rsidRPr="00925A9D" w:rsidRDefault="00521C45" w:rsidP="00CA46CF">
      <w:pPr>
        <w:spacing w:line="140" w:lineRule="atLeast"/>
        <w:rPr>
          <w:rFonts w:ascii="Book Antiqua" w:hAnsi="Book Antiqua"/>
        </w:rPr>
      </w:pPr>
    </w:p>
    <w:p w:rsidR="00521C45" w:rsidRPr="00925A9D" w:rsidRDefault="00521C45" w:rsidP="00CA46CF">
      <w:pPr>
        <w:spacing w:line="140" w:lineRule="atLeast"/>
        <w:rPr>
          <w:rFonts w:ascii="Book Antiqua" w:hAnsi="Book Antiqua"/>
        </w:rPr>
      </w:pPr>
      <w:r w:rsidRPr="00925A9D">
        <w:rPr>
          <w:rFonts w:ascii="Book Antiqua" w:hAnsi="Book Antiqua"/>
        </w:rPr>
        <w:t xml:space="preserve">La responsabilité de la Société Organisatrice ne saurait être </w:t>
      </w:r>
      <w:r w:rsidR="00577716" w:rsidRPr="00925A9D">
        <w:rPr>
          <w:rFonts w:ascii="Book Antiqua" w:hAnsi="Book Antiqua"/>
        </w:rPr>
        <w:t xml:space="preserve">retenue responsable </w:t>
      </w:r>
      <w:r w:rsidRPr="00925A9D">
        <w:rPr>
          <w:rFonts w:ascii="Book Antiqua" w:hAnsi="Book Antiqua"/>
        </w:rPr>
        <w:t>si une personne :</w:t>
      </w:r>
    </w:p>
    <w:p w:rsidR="00521C45" w:rsidRPr="00925A9D" w:rsidRDefault="00B2557B" w:rsidP="00B2557B">
      <w:pPr>
        <w:numPr>
          <w:ilvl w:val="0"/>
          <w:numId w:val="16"/>
        </w:numPr>
        <w:spacing w:line="140" w:lineRule="atLeast"/>
        <w:ind w:left="709"/>
        <w:rPr>
          <w:rFonts w:ascii="Book Antiqua" w:hAnsi="Book Antiqua"/>
        </w:rPr>
      </w:pPr>
      <w:r>
        <w:rPr>
          <w:rFonts w:ascii="Book Antiqua" w:hAnsi="Book Antiqua"/>
        </w:rPr>
        <w:t>ne pouvait participer au Jeu ;</w:t>
      </w:r>
    </w:p>
    <w:p w:rsidR="00521C45" w:rsidRPr="00925A9D" w:rsidRDefault="00521C45" w:rsidP="00B2557B">
      <w:pPr>
        <w:numPr>
          <w:ilvl w:val="0"/>
          <w:numId w:val="16"/>
        </w:numPr>
        <w:spacing w:line="140" w:lineRule="atLeast"/>
        <w:ind w:left="709"/>
        <w:rPr>
          <w:rFonts w:ascii="Book Antiqua" w:hAnsi="Book Antiqua"/>
          <w:noProof/>
        </w:rPr>
      </w:pPr>
      <w:r w:rsidRPr="00925A9D">
        <w:rPr>
          <w:rFonts w:ascii="Book Antiqua" w:hAnsi="Book Antiqua"/>
          <w:noProof/>
        </w:rPr>
        <w:t>subissait une panne technique quelconque (état de la ligne, dysfonctionnement du réseau de l’opérateur téléphonique, panne affectant le système de retransmission des données enregist</w:t>
      </w:r>
      <w:r w:rsidR="00B2557B">
        <w:rPr>
          <w:rFonts w:ascii="Book Antiqua" w:hAnsi="Book Antiqua"/>
          <w:noProof/>
        </w:rPr>
        <w:t>rées sur l’audiotel ou le sms…) ;</w:t>
      </w:r>
    </w:p>
    <w:p w:rsidR="00521C45" w:rsidRPr="00925A9D" w:rsidRDefault="00521C45" w:rsidP="00B2557B">
      <w:pPr>
        <w:numPr>
          <w:ilvl w:val="0"/>
          <w:numId w:val="16"/>
        </w:numPr>
        <w:spacing w:line="140" w:lineRule="atLeast"/>
        <w:ind w:left="709"/>
        <w:rPr>
          <w:rFonts w:ascii="Book Antiqua" w:hAnsi="Book Antiqua"/>
        </w:rPr>
      </w:pPr>
      <w:r w:rsidRPr="00925A9D">
        <w:rPr>
          <w:rFonts w:ascii="Book Antiqua" w:hAnsi="Book Antiqua"/>
        </w:rPr>
        <w:t>fournissait des Coordonnées inexactes ou incomplètes ne permettant pas de l'informer de son gain ou de lui faire parvenir</w:t>
      </w:r>
      <w:r w:rsidR="00B2557B">
        <w:rPr>
          <w:rFonts w:ascii="Book Antiqua" w:hAnsi="Book Antiqua"/>
        </w:rPr>
        <w:t xml:space="preserve"> le lot éventuellement attribué ;</w:t>
      </w:r>
    </w:p>
    <w:p w:rsidR="00521C45" w:rsidRDefault="00521C45" w:rsidP="00CA46CF">
      <w:pPr>
        <w:numPr>
          <w:ilvl w:val="0"/>
          <w:numId w:val="16"/>
        </w:numPr>
        <w:spacing w:line="140" w:lineRule="atLeast"/>
        <w:ind w:left="709"/>
        <w:rPr>
          <w:rFonts w:ascii="Book Antiqua" w:hAnsi="Book Antiqua"/>
        </w:rPr>
      </w:pPr>
      <w:r w:rsidRPr="00B2557B">
        <w:rPr>
          <w:rFonts w:ascii="Book Antiqua" w:hAnsi="Book Antiqua"/>
        </w:rPr>
        <w:t>ne remplissait pas les conditions prévues pour bénéficier d’un lot</w:t>
      </w:r>
      <w:r w:rsidR="009C0A4D" w:rsidRPr="00B2557B">
        <w:rPr>
          <w:rFonts w:ascii="Book Antiqua" w:hAnsi="Book Antiqua"/>
        </w:rPr>
        <w:t>.</w:t>
      </w:r>
    </w:p>
    <w:p w:rsidR="00B2557B" w:rsidRPr="00B2557B" w:rsidRDefault="00B2557B" w:rsidP="00B2557B">
      <w:pPr>
        <w:spacing w:line="140" w:lineRule="atLeast"/>
        <w:rPr>
          <w:rFonts w:ascii="Book Antiqua" w:hAnsi="Book Antiqua"/>
        </w:rPr>
      </w:pPr>
    </w:p>
    <w:p w:rsidR="00521C45" w:rsidRPr="00925A9D" w:rsidRDefault="00521C45" w:rsidP="00CA46CF">
      <w:pPr>
        <w:spacing w:line="140" w:lineRule="atLeast"/>
        <w:rPr>
          <w:rFonts w:ascii="Book Antiqua" w:hAnsi="Book Antiqua"/>
        </w:rPr>
      </w:pPr>
      <w:r w:rsidRPr="00925A9D">
        <w:rPr>
          <w:rFonts w:ascii="Book Antiqua" w:hAnsi="Book Antiqua"/>
        </w:rPr>
        <w:t>La Société Organisatrice ne peut être tenue pour responsable</w:t>
      </w:r>
      <w:r w:rsidR="00E604D6" w:rsidRPr="00925A9D">
        <w:rPr>
          <w:rFonts w:ascii="Book Antiqua" w:hAnsi="Book Antiqua"/>
        </w:rPr>
        <w:t xml:space="preserve"> si</w:t>
      </w:r>
      <w:r w:rsidRPr="00925A9D">
        <w:rPr>
          <w:rFonts w:ascii="Book Antiqua" w:hAnsi="Book Antiqua"/>
        </w:rPr>
        <w:t>,</w:t>
      </w:r>
      <w:r w:rsidR="00E604D6" w:rsidRPr="00925A9D">
        <w:rPr>
          <w:rFonts w:ascii="Book Antiqua" w:hAnsi="Book Antiqua"/>
        </w:rPr>
        <w:t xml:space="preserve"> en cas de force majeure,</w:t>
      </w:r>
      <w:r w:rsidRPr="00925A9D">
        <w:rPr>
          <w:rFonts w:ascii="Book Antiqua" w:hAnsi="Book Antiqua"/>
        </w:rPr>
        <w:t xml:space="preserve"> le Jeu est partiellement ou totalement modifié, reporté ou annulé. Aucune indemnisation ne pourra être réclamée à ce titre.</w:t>
      </w:r>
    </w:p>
    <w:p w:rsidR="00521C45" w:rsidRPr="00AF5EA1" w:rsidRDefault="00521C45" w:rsidP="00CA46CF">
      <w:pPr>
        <w:spacing w:line="140" w:lineRule="atLeast"/>
        <w:rPr>
          <w:rFonts w:ascii="Book Antiqua" w:hAnsi="Book Antiqua"/>
          <w:caps/>
        </w:rPr>
      </w:pPr>
    </w:p>
    <w:p w:rsidR="009C0A4D" w:rsidRPr="00925A9D" w:rsidRDefault="009C0A4D" w:rsidP="00CA46CF">
      <w:pPr>
        <w:tabs>
          <w:tab w:val="left" w:pos="0"/>
        </w:tabs>
        <w:spacing w:line="140" w:lineRule="atLeast"/>
        <w:rPr>
          <w:rFonts w:ascii="Book Antiqua" w:hAnsi="Book Antiqua"/>
          <w:snapToGrid w:val="0"/>
        </w:rPr>
      </w:pPr>
      <w:r w:rsidRPr="00925A9D">
        <w:rPr>
          <w:rFonts w:ascii="Book Antiqua" w:hAnsi="Book Antiqua"/>
          <w:snapToGrid w:val="0"/>
        </w:rPr>
        <w:t>La participation au Jeu par</w:t>
      </w:r>
      <w:r w:rsidR="00162464" w:rsidRPr="00925A9D">
        <w:rPr>
          <w:rFonts w:ascii="Book Antiqua" w:hAnsi="Book Antiqua"/>
          <w:snapToGrid w:val="0"/>
        </w:rPr>
        <w:t xml:space="preserve"> l’intermédiaire de de</w:t>
      </w:r>
      <w:r w:rsidRPr="00925A9D">
        <w:rPr>
          <w:rFonts w:ascii="Book Antiqua" w:hAnsi="Book Antiqua"/>
          <w:snapToGrid w:val="0"/>
        </w:rPr>
        <w:t xml:space="preserve"> technologies nécessitant l’utilisation d’un téléphone implique la connaissance et l'acceptation des caractéristiques et des limites de ces technologies et</w:t>
      </w:r>
      <w:r w:rsidR="00162464" w:rsidRPr="00925A9D">
        <w:rPr>
          <w:rFonts w:ascii="Book Antiqua" w:hAnsi="Book Antiqua"/>
          <w:snapToGrid w:val="0"/>
        </w:rPr>
        <w:t xml:space="preserve"> de</w:t>
      </w:r>
      <w:r w:rsidRPr="00925A9D">
        <w:rPr>
          <w:rFonts w:ascii="Book Antiqua" w:hAnsi="Book Antiqua"/>
          <w:snapToGrid w:val="0"/>
        </w:rPr>
        <w:t xml:space="preserve"> celles qui y sont liées, notamment en ce qui concerne les performances techniques, les temps de réponse pour consulter, interroger ou transférer des informations, les risques d'interruption, et plus généralement, les risques inhérents à toute connexion et transmission, l'absence de protection de certaines données contre des détournements éventuels et les risques de contamination par des éventuels virus circulant sur le réseau.</w:t>
      </w:r>
    </w:p>
    <w:p w:rsidR="009C0A4D" w:rsidRPr="00925A9D" w:rsidRDefault="009C0A4D" w:rsidP="00CA46CF">
      <w:pPr>
        <w:tabs>
          <w:tab w:val="left" w:pos="0"/>
        </w:tabs>
        <w:spacing w:line="140" w:lineRule="atLeast"/>
        <w:rPr>
          <w:rFonts w:ascii="Book Antiqua" w:hAnsi="Book Antiqua"/>
          <w:snapToGrid w:val="0"/>
        </w:rPr>
      </w:pPr>
    </w:p>
    <w:p w:rsidR="009C0A4D" w:rsidRPr="00925A9D" w:rsidRDefault="009C0A4D" w:rsidP="00CA46CF">
      <w:pPr>
        <w:tabs>
          <w:tab w:val="left" w:pos="0"/>
        </w:tabs>
        <w:spacing w:line="140" w:lineRule="atLeast"/>
        <w:rPr>
          <w:rFonts w:ascii="Book Antiqua" w:hAnsi="Book Antiqua"/>
          <w:snapToGrid w:val="0"/>
        </w:rPr>
      </w:pPr>
      <w:r w:rsidRPr="00925A9D">
        <w:rPr>
          <w:rFonts w:ascii="Book Antiqua" w:hAnsi="Book Antiqua"/>
          <w:snapToGrid w:val="0"/>
        </w:rPr>
        <w:t>En conséquence, la Société Organisatrice ne saurait en aucune circonstance être tenue responsable, sans que cette liste so</w:t>
      </w:r>
      <w:r w:rsidR="00456888">
        <w:rPr>
          <w:rFonts w:ascii="Book Antiqua" w:hAnsi="Book Antiqua"/>
          <w:snapToGrid w:val="0"/>
        </w:rPr>
        <w:t>it limitative :</w:t>
      </w:r>
    </w:p>
    <w:p w:rsidR="009C0A4D" w:rsidRPr="00456888" w:rsidRDefault="009C0A4D" w:rsidP="00456888">
      <w:pPr>
        <w:numPr>
          <w:ilvl w:val="0"/>
          <w:numId w:val="16"/>
        </w:numPr>
        <w:spacing w:line="140" w:lineRule="atLeast"/>
        <w:ind w:left="709"/>
        <w:rPr>
          <w:rFonts w:ascii="Book Antiqua" w:hAnsi="Book Antiqua"/>
        </w:rPr>
      </w:pPr>
      <w:r w:rsidRPr="00456888">
        <w:rPr>
          <w:rFonts w:ascii="Book Antiqua" w:hAnsi="Book Antiqua"/>
        </w:rPr>
        <w:t>de toutes informations et/ou données renseignées par</w:t>
      </w:r>
      <w:r w:rsidR="00456888">
        <w:rPr>
          <w:rFonts w:ascii="Book Antiqua" w:hAnsi="Book Antiqua"/>
        </w:rPr>
        <w:t xml:space="preserve"> les participants sur la Page ;</w:t>
      </w:r>
    </w:p>
    <w:p w:rsidR="009C0A4D" w:rsidRPr="00456888" w:rsidRDefault="009C0A4D" w:rsidP="00456888">
      <w:pPr>
        <w:numPr>
          <w:ilvl w:val="0"/>
          <w:numId w:val="16"/>
        </w:numPr>
        <w:spacing w:line="140" w:lineRule="atLeast"/>
        <w:ind w:left="709"/>
        <w:rPr>
          <w:rFonts w:ascii="Book Antiqua" w:hAnsi="Book Antiqua"/>
        </w:rPr>
      </w:pPr>
      <w:r w:rsidRPr="00456888">
        <w:rPr>
          <w:rFonts w:ascii="Book Antiqua" w:hAnsi="Book Antiqua"/>
        </w:rPr>
        <w:t>de la transmission et/ou de la réception de toute donnée et/ou information</w:t>
      </w:r>
      <w:r w:rsidR="00456888">
        <w:rPr>
          <w:rFonts w:ascii="Book Antiqua" w:hAnsi="Book Antiqua"/>
        </w:rPr>
        <w:t> ;</w:t>
      </w:r>
    </w:p>
    <w:p w:rsidR="009C0A4D" w:rsidRPr="00456888" w:rsidRDefault="009C0A4D" w:rsidP="00456888">
      <w:pPr>
        <w:numPr>
          <w:ilvl w:val="0"/>
          <w:numId w:val="16"/>
        </w:numPr>
        <w:spacing w:line="140" w:lineRule="atLeast"/>
        <w:ind w:left="709"/>
        <w:rPr>
          <w:rFonts w:ascii="Book Antiqua" w:hAnsi="Book Antiqua"/>
        </w:rPr>
      </w:pPr>
      <w:r w:rsidRPr="00456888">
        <w:rPr>
          <w:rFonts w:ascii="Book Antiqua" w:hAnsi="Book Antiqua"/>
        </w:rPr>
        <w:t>de tout dysfonctionnement du réseau empêchant le bon déroulement/fonctionnement du J</w:t>
      </w:r>
      <w:r w:rsidR="002470A8" w:rsidRPr="00456888">
        <w:rPr>
          <w:rFonts w:ascii="Book Antiqua" w:hAnsi="Book Antiqua"/>
        </w:rPr>
        <w:t>eu</w:t>
      </w:r>
      <w:r w:rsidR="00456888">
        <w:rPr>
          <w:rFonts w:ascii="Book Antiqua" w:hAnsi="Book Antiqua"/>
        </w:rPr>
        <w:t> ;</w:t>
      </w:r>
    </w:p>
    <w:p w:rsidR="009C0A4D" w:rsidRPr="00456888" w:rsidRDefault="009C0A4D" w:rsidP="00456888">
      <w:pPr>
        <w:numPr>
          <w:ilvl w:val="0"/>
          <w:numId w:val="16"/>
        </w:numPr>
        <w:spacing w:line="140" w:lineRule="atLeast"/>
        <w:ind w:left="709"/>
        <w:rPr>
          <w:rFonts w:ascii="Book Antiqua" w:hAnsi="Book Antiqua"/>
        </w:rPr>
      </w:pPr>
      <w:r w:rsidRPr="00456888">
        <w:rPr>
          <w:rFonts w:ascii="Book Antiqua" w:hAnsi="Book Antiqua"/>
        </w:rPr>
        <w:t>de défaillance de tout matériel de réception ou des lignes de communication</w:t>
      </w:r>
      <w:r w:rsidR="00456888">
        <w:rPr>
          <w:rFonts w:ascii="Book Antiqua" w:hAnsi="Book Antiqua"/>
        </w:rPr>
        <w:t> ;</w:t>
      </w:r>
      <w:r w:rsidRPr="00456888">
        <w:rPr>
          <w:rFonts w:ascii="Book Antiqua" w:hAnsi="Book Antiqua"/>
        </w:rPr>
        <w:t xml:space="preserve"> </w:t>
      </w:r>
    </w:p>
    <w:p w:rsidR="009C0A4D" w:rsidRPr="00456888" w:rsidRDefault="009C0A4D" w:rsidP="00456888">
      <w:pPr>
        <w:numPr>
          <w:ilvl w:val="0"/>
          <w:numId w:val="16"/>
        </w:numPr>
        <w:spacing w:line="140" w:lineRule="atLeast"/>
        <w:ind w:left="709"/>
        <w:rPr>
          <w:rFonts w:ascii="Book Antiqua" w:hAnsi="Book Antiqua"/>
        </w:rPr>
      </w:pPr>
      <w:r w:rsidRPr="00456888">
        <w:rPr>
          <w:rFonts w:ascii="Book Antiqua" w:hAnsi="Book Antiqua"/>
        </w:rPr>
        <w:t>de perte de tout courrier papier ou électronique et, plus généralement, de perte de toute donnée</w:t>
      </w:r>
      <w:r w:rsidR="00456888">
        <w:rPr>
          <w:rFonts w:ascii="Book Antiqua" w:hAnsi="Book Antiqua"/>
        </w:rPr>
        <w:t> ;</w:t>
      </w:r>
      <w:r w:rsidRPr="00456888">
        <w:rPr>
          <w:rFonts w:ascii="Book Antiqua" w:hAnsi="Book Antiqua"/>
        </w:rPr>
        <w:t xml:space="preserve"> </w:t>
      </w:r>
    </w:p>
    <w:p w:rsidR="009C0A4D" w:rsidRPr="00456888" w:rsidRDefault="009C0A4D" w:rsidP="00456888">
      <w:pPr>
        <w:numPr>
          <w:ilvl w:val="0"/>
          <w:numId w:val="16"/>
        </w:numPr>
        <w:spacing w:line="140" w:lineRule="atLeast"/>
        <w:ind w:left="709"/>
        <w:rPr>
          <w:rFonts w:ascii="Book Antiqua" w:hAnsi="Book Antiqua"/>
        </w:rPr>
      </w:pPr>
      <w:r w:rsidRPr="00456888">
        <w:rPr>
          <w:rFonts w:ascii="Book Antiqua" w:hAnsi="Book Antiqua"/>
        </w:rPr>
        <w:t>des problèmes d'acheminement</w:t>
      </w:r>
      <w:r w:rsidR="00456888">
        <w:rPr>
          <w:rFonts w:ascii="Book Antiqua" w:hAnsi="Book Antiqua"/>
        </w:rPr>
        <w:t> ;</w:t>
      </w:r>
      <w:r w:rsidRPr="00456888">
        <w:rPr>
          <w:rFonts w:ascii="Book Antiqua" w:hAnsi="Book Antiqua"/>
        </w:rPr>
        <w:t xml:space="preserve"> </w:t>
      </w:r>
    </w:p>
    <w:p w:rsidR="009C0A4D" w:rsidRPr="00456888" w:rsidRDefault="009C0A4D" w:rsidP="00456888">
      <w:pPr>
        <w:numPr>
          <w:ilvl w:val="0"/>
          <w:numId w:val="16"/>
        </w:numPr>
        <w:spacing w:line="140" w:lineRule="atLeast"/>
        <w:ind w:left="709"/>
        <w:rPr>
          <w:rFonts w:ascii="Book Antiqua" w:hAnsi="Book Antiqua"/>
        </w:rPr>
      </w:pPr>
      <w:r w:rsidRPr="00456888">
        <w:rPr>
          <w:rFonts w:ascii="Book Antiqua" w:hAnsi="Book Antiqua"/>
        </w:rPr>
        <w:t>du fonctionnement de tout logiciel</w:t>
      </w:r>
      <w:r w:rsidR="00456888">
        <w:rPr>
          <w:rFonts w:ascii="Book Antiqua" w:hAnsi="Book Antiqua"/>
        </w:rPr>
        <w:t> ;</w:t>
      </w:r>
    </w:p>
    <w:p w:rsidR="009C0A4D" w:rsidRPr="00456888" w:rsidRDefault="009C0A4D" w:rsidP="00456888">
      <w:pPr>
        <w:numPr>
          <w:ilvl w:val="0"/>
          <w:numId w:val="16"/>
        </w:numPr>
        <w:spacing w:line="140" w:lineRule="atLeast"/>
        <w:ind w:left="709"/>
        <w:rPr>
          <w:rFonts w:ascii="Book Antiqua" w:hAnsi="Book Antiqua"/>
        </w:rPr>
      </w:pPr>
      <w:r w:rsidRPr="00456888">
        <w:rPr>
          <w:rFonts w:ascii="Book Antiqua" w:hAnsi="Book Antiqua"/>
        </w:rPr>
        <w:t>des conséquences de tout virus, bogue informatique, anomalie, défaillance technique</w:t>
      </w:r>
      <w:r w:rsidR="00456888">
        <w:rPr>
          <w:rFonts w:ascii="Book Antiqua" w:hAnsi="Book Antiqua"/>
        </w:rPr>
        <w:t> ;</w:t>
      </w:r>
    </w:p>
    <w:p w:rsidR="009C0A4D" w:rsidRPr="00456888" w:rsidRDefault="009C0A4D" w:rsidP="00456888">
      <w:pPr>
        <w:numPr>
          <w:ilvl w:val="0"/>
          <w:numId w:val="16"/>
        </w:numPr>
        <w:spacing w:line="140" w:lineRule="atLeast"/>
        <w:ind w:left="709"/>
        <w:rPr>
          <w:rFonts w:ascii="Book Antiqua" w:hAnsi="Book Antiqua"/>
        </w:rPr>
      </w:pPr>
      <w:r w:rsidRPr="00456888">
        <w:rPr>
          <w:rFonts w:ascii="Book Antiqua" w:hAnsi="Book Antiqua"/>
        </w:rPr>
        <w:t>de tout dommage causé à l'appareil ou à l’installation téléphonique d'un participant</w:t>
      </w:r>
      <w:r w:rsidR="00456888">
        <w:rPr>
          <w:rFonts w:ascii="Book Antiqua" w:hAnsi="Book Antiqua"/>
        </w:rPr>
        <w:t> ;</w:t>
      </w:r>
      <w:r w:rsidRPr="00456888">
        <w:rPr>
          <w:rFonts w:ascii="Book Antiqua" w:hAnsi="Book Antiqua"/>
        </w:rPr>
        <w:t xml:space="preserve"> </w:t>
      </w:r>
    </w:p>
    <w:p w:rsidR="009C0A4D" w:rsidRPr="00456888" w:rsidRDefault="009C0A4D" w:rsidP="00456888">
      <w:pPr>
        <w:numPr>
          <w:ilvl w:val="0"/>
          <w:numId w:val="16"/>
        </w:numPr>
        <w:spacing w:line="140" w:lineRule="atLeast"/>
        <w:ind w:left="709"/>
        <w:rPr>
          <w:rFonts w:ascii="Book Antiqua" w:hAnsi="Book Antiqua"/>
        </w:rPr>
      </w:pPr>
      <w:r w:rsidRPr="00456888">
        <w:rPr>
          <w:rFonts w:ascii="Book Antiqua" w:hAnsi="Book Antiqua"/>
        </w:rPr>
        <w:t>de toute défaillance technique, matérielle et logicielle de quelque nature, ayant empêché ou limité la possibilité de participer au Jeu ou ayant endommagé le système d'un participant.</w:t>
      </w:r>
    </w:p>
    <w:p w:rsidR="009C0A4D" w:rsidRPr="00925A9D" w:rsidRDefault="009C0A4D" w:rsidP="00CA46CF">
      <w:pPr>
        <w:tabs>
          <w:tab w:val="left" w:pos="0"/>
        </w:tabs>
        <w:spacing w:line="140" w:lineRule="atLeast"/>
        <w:rPr>
          <w:rFonts w:ascii="Book Antiqua" w:hAnsi="Book Antiqua"/>
          <w:snapToGrid w:val="0"/>
        </w:rPr>
      </w:pPr>
    </w:p>
    <w:p w:rsidR="009C0A4D" w:rsidRPr="00925A9D" w:rsidRDefault="009C0A4D" w:rsidP="00CA46CF">
      <w:pPr>
        <w:tabs>
          <w:tab w:val="left" w:pos="0"/>
        </w:tabs>
        <w:spacing w:line="140" w:lineRule="atLeast"/>
        <w:rPr>
          <w:rFonts w:ascii="Book Antiqua" w:hAnsi="Book Antiqua"/>
          <w:snapToGrid w:val="0"/>
        </w:rPr>
      </w:pPr>
      <w:r w:rsidRPr="00925A9D">
        <w:rPr>
          <w:rFonts w:ascii="Book Antiqua" w:hAnsi="Book Antiqua"/>
          <w:snapToGrid w:val="0"/>
        </w:rPr>
        <w:t xml:space="preserve">Il est précisé que </w:t>
      </w:r>
      <w:r w:rsidRPr="00925A9D">
        <w:rPr>
          <w:rFonts w:ascii="Book Antiqua" w:hAnsi="Book Antiqua"/>
        </w:rPr>
        <w:t>la Société Organisatrice</w:t>
      </w:r>
      <w:r w:rsidRPr="00925A9D">
        <w:rPr>
          <w:rFonts w:ascii="Book Antiqua" w:hAnsi="Book Antiqua"/>
          <w:snapToGrid w:val="0"/>
        </w:rPr>
        <w:t xml:space="preserve"> ne peut être tenue responsable de tout dommage direct ou indirect issu d'une interruption, d'un dysfonctionnement quel qu'il soit, d'une suspension ou de la fin du Jeu, et ce pour quelque raison que ce soit, ou encore de tout dommage direct ou indirect qui résulterait, d'une façon quelconque, de la communication réussie ou non pour la participation au Jeu. Il appartient à tout participant de prendre toutes les mesures appropriées de façon à protéger ses propres données et/ou logiciels stockés sur son équipement </w:t>
      </w:r>
      <w:r w:rsidR="002470A8" w:rsidRPr="00925A9D">
        <w:rPr>
          <w:rFonts w:ascii="Book Antiqua" w:hAnsi="Book Antiqua"/>
          <w:snapToGrid w:val="0"/>
        </w:rPr>
        <w:t>téléphonique</w:t>
      </w:r>
      <w:r w:rsidRPr="00925A9D">
        <w:rPr>
          <w:rFonts w:ascii="Book Antiqua" w:hAnsi="Book Antiqua"/>
          <w:snapToGrid w:val="0"/>
        </w:rPr>
        <w:t xml:space="preserve"> contre toute atteinte.</w:t>
      </w:r>
    </w:p>
    <w:p w:rsidR="002470A8" w:rsidRPr="00925A9D" w:rsidRDefault="002470A8" w:rsidP="005A2B26">
      <w:pPr>
        <w:pStyle w:val="Corpsdetexte"/>
        <w:spacing w:line="140" w:lineRule="atLeast"/>
        <w:rPr>
          <w:rFonts w:ascii="Book Antiqua" w:hAnsi="Book Antiqua"/>
          <w:snapToGrid w:val="0"/>
        </w:rPr>
      </w:pPr>
    </w:p>
    <w:p w:rsidR="009C0A4D" w:rsidRPr="00925A9D" w:rsidRDefault="002470A8" w:rsidP="00CA46CF">
      <w:pPr>
        <w:pStyle w:val="Corpsdetexte"/>
        <w:tabs>
          <w:tab w:val="left" w:pos="0"/>
        </w:tabs>
        <w:spacing w:line="140" w:lineRule="atLeast"/>
        <w:rPr>
          <w:rFonts w:ascii="Book Antiqua" w:hAnsi="Book Antiqua"/>
          <w:snapToGrid w:val="0"/>
        </w:rPr>
      </w:pPr>
      <w:r w:rsidRPr="00925A9D">
        <w:rPr>
          <w:rFonts w:ascii="Book Antiqua" w:hAnsi="Book Antiqua"/>
          <w:snapToGrid w:val="0"/>
        </w:rPr>
        <w:t xml:space="preserve">L’utilisation du téléphone et la participation au Jeu </w:t>
      </w:r>
      <w:r w:rsidR="003B5E02" w:rsidRPr="00925A9D">
        <w:rPr>
          <w:rFonts w:ascii="Book Antiqua" w:hAnsi="Book Antiqua"/>
          <w:snapToGrid w:val="0"/>
        </w:rPr>
        <w:t>de toute personne se font</w:t>
      </w:r>
      <w:r w:rsidR="009C0A4D" w:rsidRPr="00925A9D">
        <w:rPr>
          <w:rFonts w:ascii="Book Antiqua" w:hAnsi="Book Antiqua"/>
          <w:snapToGrid w:val="0"/>
        </w:rPr>
        <w:t xml:space="preserve"> s</w:t>
      </w:r>
      <w:r w:rsidR="00227778">
        <w:rPr>
          <w:rFonts w:ascii="Book Antiqua" w:hAnsi="Book Antiqua"/>
          <w:snapToGrid w:val="0"/>
        </w:rPr>
        <w:t>ous son entière responsabilité.</w:t>
      </w:r>
    </w:p>
    <w:p w:rsidR="009C0A4D" w:rsidRPr="00925A9D" w:rsidRDefault="009C0A4D" w:rsidP="00796F2C">
      <w:pPr>
        <w:pStyle w:val="Corpsdetexte"/>
        <w:spacing w:line="140" w:lineRule="atLeast"/>
        <w:rPr>
          <w:rFonts w:ascii="Book Antiqua" w:hAnsi="Book Antiqua"/>
          <w:snapToGrid w:val="0"/>
        </w:rPr>
      </w:pPr>
    </w:p>
    <w:p w:rsidR="009C0A4D" w:rsidRPr="00925A9D" w:rsidRDefault="009C0A4D" w:rsidP="00CA46CF">
      <w:pPr>
        <w:pStyle w:val="Corpsdetexte"/>
        <w:tabs>
          <w:tab w:val="left" w:pos="0"/>
        </w:tabs>
        <w:spacing w:line="140" w:lineRule="atLeast"/>
        <w:rPr>
          <w:rFonts w:ascii="Book Antiqua" w:hAnsi="Book Antiqua"/>
          <w:snapToGrid w:val="0"/>
        </w:rPr>
      </w:pPr>
      <w:r w:rsidRPr="00925A9D">
        <w:rPr>
          <w:rFonts w:ascii="Book Antiqua" w:hAnsi="Book Antiqua"/>
          <w:snapToGrid w:val="0"/>
        </w:rPr>
        <w:t>L</w:t>
      </w:r>
      <w:r w:rsidRPr="00925A9D">
        <w:rPr>
          <w:rFonts w:ascii="Book Antiqua" w:hAnsi="Book Antiqua"/>
        </w:rPr>
        <w:t>a Société Organisatrice</w:t>
      </w:r>
      <w:r w:rsidRPr="00925A9D">
        <w:rPr>
          <w:rFonts w:ascii="Book Antiqua" w:hAnsi="Book Antiqua"/>
          <w:snapToGrid w:val="0"/>
        </w:rPr>
        <w:t xml:space="preserve"> peut se prévaloir, notamment aux fins de preuve, de tout acte, fait ou omission, des programmes, données, fichiers, enregistrements, opérations et autres éléments (tel</w:t>
      </w:r>
      <w:r w:rsidR="002470A8" w:rsidRPr="00925A9D">
        <w:rPr>
          <w:rFonts w:ascii="Book Antiqua" w:hAnsi="Book Antiqua"/>
          <w:snapToGrid w:val="0"/>
        </w:rPr>
        <w:t>s</w:t>
      </w:r>
      <w:r w:rsidRPr="00925A9D">
        <w:rPr>
          <w:rFonts w:ascii="Book Antiqua" w:hAnsi="Book Antiqua"/>
          <w:snapToGrid w:val="0"/>
        </w:rPr>
        <w:t xml:space="preserve"> que des rapports de suivi ou autres états) établis, reçus ou conservés directement ou indirectement par </w:t>
      </w:r>
      <w:r w:rsidRPr="00925A9D">
        <w:rPr>
          <w:rFonts w:ascii="Book Antiqua" w:hAnsi="Book Antiqua"/>
        </w:rPr>
        <w:t>la Société Organisatrice</w:t>
      </w:r>
      <w:r w:rsidRPr="00925A9D">
        <w:rPr>
          <w:rFonts w:ascii="Book Antiqua" w:hAnsi="Book Antiqua"/>
          <w:snapToGrid w:val="0"/>
        </w:rPr>
        <w:t xml:space="preserve">, notamment dans ses systèmes d'information, en rapport avec l’utilisation de </w:t>
      </w:r>
      <w:r w:rsidR="002470A8" w:rsidRPr="00925A9D">
        <w:rPr>
          <w:rFonts w:ascii="Book Antiqua" w:hAnsi="Book Antiqua"/>
          <w:snapToGrid w:val="0"/>
        </w:rPr>
        <w:t>ses serveurs de communication</w:t>
      </w:r>
      <w:r w:rsidRPr="00925A9D">
        <w:rPr>
          <w:rFonts w:ascii="Book Antiqua" w:hAnsi="Book Antiqua"/>
          <w:snapToGrid w:val="0"/>
        </w:rPr>
        <w:t>.</w:t>
      </w:r>
    </w:p>
    <w:p w:rsidR="009C0A4D" w:rsidRPr="00F52744" w:rsidRDefault="009C0A4D" w:rsidP="00F52744">
      <w:pPr>
        <w:pStyle w:val="Corpsdetexte"/>
        <w:spacing w:line="140" w:lineRule="atLeast"/>
        <w:rPr>
          <w:rFonts w:ascii="Book Antiqua" w:hAnsi="Book Antiqua"/>
          <w:caps/>
        </w:rPr>
      </w:pPr>
    </w:p>
    <w:p w:rsidR="009C0A4D" w:rsidRPr="00925A9D" w:rsidRDefault="009C0A4D" w:rsidP="00CA46CF">
      <w:pPr>
        <w:spacing w:line="140" w:lineRule="atLeast"/>
        <w:rPr>
          <w:rFonts w:ascii="Book Antiqua" w:hAnsi="Book Antiqua"/>
          <w:snapToGrid w:val="0"/>
        </w:rPr>
      </w:pPr>
      <w:r w:rsidRPr="00925A9D">
        <w:rPr>
          <w:rFonts w:ascii="Book Antiqua" w:hAnsi="Book Antiqua"/>
          <w:snapToGrid w:val="0"/>
        </w:rPr>
        <w:t>Les participants s'engagent à ne pas contester la recevabilité, la validité ou la force probante des éléments précités, sur le fondement de quelque disposition légale que ce soit et qui spécifierait que certains documents doivent être écrits ou signés par les parties pour constituer une preuve. Ainsi, les éléments considérés constituent des preuves et ils sont recevables, valables et opposables entre les parties de la même manière, dans les mêmes conditions et avec la même force probante que tout document établi, reçu ou conservé par écrit.</w:t>
      </w:r>
    </w:p>
    <w:p w:rsidR="009C0A4D" w:rsidRPr="00925A9D" w:rsidRDefault="009C0A4D" w:rsidP="00CA46CF">
      <w:pPr>
        <w:spacing w:line="140" w:lineRule="atLeast"/>
        <w:rPr>
          <w:rFonts w:ascii="Book Antiqua" w:hAnsi="Book Antiqua"/>
          <w:b/>
          <w:caps/>
        </w:rPr>
      </w:pPr>
    </w:p>
    <w:p w:rsidR="00133D05" w:rsidRPr="00925A9D" w:rsidRDefault="00133D05" w:rsidP="00CA46CF">
      <w:pPr>
        <w:spacing w:line="140" w:lineRule="atLeast"/>
        <w:rPr>
          <w:rFonts w:ascii="Book Antiqua" w:hAnsi="Book Antiqua"/>
          <w:b/>
          <w:caps/>
        </w:rPr>
      </w:pPr>
      <w:r w:rsidRPr="00925A9D">
        <w:rPr>
          <w:rFonts w:ascii="Book Antiqua" w:hAnsi="Book Antiqua"/>
          <w:b/>
          <w:caps/>
        </w:rPr>
        <w:t xml:space="preserve">Article </w:t>
      </w:r>
      <w:r w:rsidR="002470A8" w:rsidRPr="00925A9D">
        <w:rPr>
          <w:rFonts w:ascii="Book Antiqua" w:hAnsi="Book Antiqua"/>
          <w:b/>
          <w:caps/>
        </w:rPr>
        <w:t>9</w:t>
      </w:r>
      <w:r w:rsidR="00F837DD">
        <w:rPr>
          <w:rFonts w:ascii="Book Antiqua" w:hAnsi="Book Antiqua"/>
          <w:b/>
          <w:caps/>
        </w:rPr>
        <w:t> : reclamations</w:t>
      </w:r>
    </w:p>
    <w:p w:rsidR="00133D05" w:rsidRPr="00925A9D" w:rsidRDefault="00133D05" w:rsidP="00CA46CF">
      <w:pPr>
        <w:spacing w:line="140" w:lineRule="atLeast"/>
        <w:rPr>
          <w:rFonts w:ascii="Book Antiqua" w:hAnsi="Book Antiqua"/>
          <w:b/>
        </w:rPr>
      </w:pPr>
    </w:p>
    <w:p w:rsidR="00133D05" w:rsidRPr="00925A9D" w:rsidRDefault="002470A8" w:rsidP="00CA46CF">
      <w:pPr>
        <w:pStyle w:val="Corpsdetexte"/>
        <w:spacing w:line="140" w:lineRule="atLeast"/>
        <w:rPr>
          <w:rFonts w:ascii="Book Antiqua" w:hAnsi="Book Antiqua"/>
        </w:rPr>
      </w:pPr>
      <w:r w:rsidRPr="00925A9D">
        <w:rPr>
          <w:rFonts w:ascii="Book Antiqua" w:hAnsi="Book Antiqua"/>
        </w:rPr>
        <w:t>Pour être prises en compte, les éventuelles réclamations au Jeu doivent être adressées soit par écrit à l’adresse suivante :</w:t>
      </w:r>
      <w:r w:rsidR="00DC08EF" w:rsidRPr="00925A9D">
        <w:rPr>
          <w:rFonts w:ascii="Book Antiqua" w:hAnsi="Book Antiqua"/>
        </w:rPr>
        <w:t xml:space="preserve"> RFM</w:t>
      </w:r>
      <w:r w:rsidRPr="00925A9D">
        <w:rPr>
          <w:rFonts w:ascii="Book Antiqua" w:hAnsi="Book Antiqua"/>
        </w:rPr>
        <w:t xml:space="preserve"> Service des jeux</w:t>
      </w:r>
      <w:r w:rsidR="00DC08EF" w:rsidRPr="00925A9D">
        <w:rPr>
          <w:rFonts w:ascii="Book Antiqua" w:hAnsi="Book Antiqua"/>
        </w:rPr>
        <w:t xml:space="preserve"> </w:t>
      </w:r>
      <w:r w:rsidR="00BE7546">
        <w:rPr>
          <w:rFonts w:ascii="Book Antiqua" w:hAnsi="Book Antiqua"/>
          <w:bCs/>
        </w:rPr>
        <w:t>2, rue des Cévennes –  75015 Paris</w:t>
      </w:r>
      <w:r w:rsidR="00DC08EF" w:rsidRPr="00925A9D">
        <w:rPr>
          <w:rFonts w:ascii="Book Antiqua" w:hAnsi="Book Antiqua"/>
        </w:rPr>
        <w:t>,</w:t>
      </w:r>
      <w:r w:rsidRPr="00925A9D">
        <w:rPr>
          <w:rFonts w:ascii="Book Antiqua" w:hAnsi="Book Antiqua"/>
        </w:rPr>
        <w:t xml:space="preserve"> soit par email à l’adresse suivante</w:t>
      </w:r>
      <w:r w:rsidR="00DC08EF" w:rsidRPr="00925A9D">
        <w:rPr>
          <w:rFonts w:ascii="Book Antiqua" w:hAnsi="Book Antiqua"/>
        </w:rPr>
        <w:t xml:space="preserve"> </w:t>
      </w:r>
      <w:hyperlink r:id="rId8" w:history="1">
        <w:r w:rsidR="00925A9D" w:rsidRPr="00925A9D">
          <w:rPr>
            <w:rStyle w:val="Lienhypertexte"/>
            <w:rFonts w:ascii="Book Antiqua" w:hAnsi="Book Antiqua"/>
          </w:rPr>
          <w:t>servicejeux@rfm.fr</w:t>
        </w:r>
      </w:hyperlink>
      <w:r w:rsidRPr="00925A9D">
        <w:rPr>
          <w:rFonts w:ascii="Book Antiqua" w:hAnsi="Book Antiqua"/>
        </w:rPr>
        <w:t xml:space="preserve"> ; et au plus tard </w:t>
      </w:r>
      <w:r w:rsidR="00F837DD">
        <w:rPr>
          <w:rFonts w:ascii="Book Antiqua" w:hAnsi="Book Antiqua"/>
        </w:rPr>
        <w:t>90 (</w:t>
      </w:r>
      <w:r w:rsidR="002E45F7" w:rsidRPr="00925A9D">
        <w:rPr>
          <w:rFonts w:ascii="Book Antiqua" w:hAnsi="Book Antiqua"/>
        </w:rPr>
        <w:t>quatre-vingt-dix</w:t>
      </w:r>
      <w:r w:rsidR="00F837DD">
        <w:rPr>
          <w:rFonts w:ascii="Book Antiqua" w:hAnsi="Book Antiqua"/>
        </w:rPr>
        <w:t>)</w:t>
      </w:r>
      <w:r w:rsidRPr="00925A9D">
        <w:rPr>
          <w:rFonts w:ascii="Book Antiqua" w:hAnsi="Book Antiqua"/>
        </w:rPr>
        <w:t xml:space="preserve"> jours après la fin de la Période de Jeu </w:t>
      </w:r>
      <w:r w:rsidRPr="00925A9D">
        <w:rPr>
          <w:rFonts w:ascii="Book Antiqua" w:hAnsi="Book Antiqua"/>
        </w:rPr>
        <w:lastRenderedPageBreak/>
        <w:t xml:space="preserve">en cause, telle qu’indiquée par le présent règlement et ses additifs (le cachet de La Poste faisant foi). </w:t>
      </w:r>
      <w:r w:rsidR="00133D05" w:rsidRPr="00925A9D">
        <w:rPr>
          <w:rFonts w:ascii="Book Antiqua" w:hAnsi="Book Antiqua"/>
        </w:rPr>
        <w:t>Aucune réclamation d’aucune sorte ne peut intervenir concernant tout ou partie du Jeu au-delà d</w:t>
      </w:r>
      <w:r w:rsidRPr="00925A9D">
        <w:rPr>
          <w:rFonts w:ascii="Book Antiqua" w:hAnsi="Book Antiqua"/>
        </w:rPr>
        <w:t xml:space="preserve">e ce </w:t>
      </w:r>
      <w:r w:rsidR="00133D05" w:rsidRPr="00925A9D">
        <w:rPr>
          <w:rFonts w:ascii="Book Antiqua" w:hAnsi="Book Antiqua"/>
        </w:rPr>
        <w:t>délai.</w:t>
      </w:r>
    </w:p>
    <w:p w:rsidR="00133D05" w:rsidRPr="00925A9D" w:rsidRDefault="00133D05" w:rsidP="00CA46CF">
      <w:pPr>
        <w:pStyle w:val="Corpsdetexte"/>
        <w:spacing w:line="140" w:lineRule="atLeast"/>
        <w:rPr>
          <w:rFonts w:ascii="Book Antiqua" w:hAnsi="Book Antiqua"/>
          <w:b/>
          <w:caps/>
        </w:rPr>
      </w:pPr>
    </w:p>
    <w:p w:rsidR="00133D05" w:rsidRPr="00925A9D" w:rsidRDefault="00133D05" w:rsidP="00CA46CF">
      <w:pPr>
        <w:pStyle w:val="Corpsdetexte"/>
        <w:spacing w:line="140" w:lineRule="atLeast"/>
        <w:rPr>
          <w:rFonts w:ascii="Book Antiqua" w:hAnsi="Book Antiqua"/>
        </w:rPr>
      </w:pPr>
      <w:r w:rsidRPr="00925A9D">
        <w:rPr>
          <w:rFonts w:ascii="Book Antiqua" w:hAnsi="Book Antiqua"/>
        </w:rPr>
        <w:t>Si les Coordonnées</w:t>
      </w:r>
      <w:r w:rsidRPr="00925A9D" w:rsidDel="00F90858">
        <w:rPr>
          <w:rFonts w:ascii="Book Antiqua" w:hAnsi="Book Antiqua"/>
        </w:rPr>
        <w:t xml:space="preserve"> </w:t>
      </w:r>
      <w:r w:rsidRPr="00925A9D">
        <w:rPr>
          <w:rFonts w:ascii="Book Antiqua" w:hAnsi="Book Antiqua"/>
        </w:rPr>
        <w:t xml:space="preserve">communiquées par le participant ne permettent pas de l’informer de son gain ou de </w:t>
      </w:r>
      <w:r w:rsidR="00BB47B9" w:rsidRPr="00925A9D">
        <w:rPr>
          <w:rFonts w:ascii="Book Antiqua" w:hAnsi="Book Antiqua"/>
        </w:rPr>
        <w:t xml:space="preserve">le </w:t>
      </w:r>
      <w:r w:rsidRPr="00925A9D">
        <w:rPr>
          <w:rFonts w:ascii="Book Antiqua" w:hAnsi="Book Antiqua"/>
        </w:rPr>
        <w:t>lui faire parvenir, il perd la qualité de gagnant et ne peut effectuer aucune réclamation à aucun moment.</w:t>
      </w:r>
    </w:p>
    <w:p w:rsidR="00133D05" w:rsidRPr="00925A9D" w:rsidRDefault="00133D05" w:rsidP="00CA46CF">
      <w:pPr>
        <w:spacing w:line="140" w:lineRule="atLeast"/>
        <w:rPr>
          <w:rFonts w:ascii="Book Antiqua" w:hAnsi="Book Antiqua"/>
          <w:b/>
          <w:caps/>
        </w:rPr>
      </w:pPr>
    </w:p>
    <w:p w:rsidR="00133D05" w:rsidRPr="00925A9D" w:rsidRDefault="00133D05" w:rsidP="00CA46CF">
      <w:pPr>
        <w:spacing w:line="140" w:lineRule="atLeast"/>
        <w:rPr>
          <w:rFonts w:ascii="Book Antiqua" w:hAnsi="Book Antiqua"/>
        </w:rPr>
      </w:pPr>
      <w:r w:rsidRPr="00925A9D">
        <w:rPr>
          <w:rFonts w:ascii="Book Antiqua" w:hAnsi="Book Antiqua"/>
          <w:b/>
          <w:caps/>
        </w:rPr>
        <w:t>Article 10 : COUTS ET Remboursement</w:t>
      </w:r>
    </w:p>
    <w:p w:rsidR="00133D05" w:rsidRPr="00925A9D" w:rsidRDefault="00133D05" w:rsidP="00CA46CF">
      <w:pPr>
        <w:spacing w:line="140" w:lineRule="atLeast"/>
        <w:ind w:right="-1"/>
        <w:rPr>
          <w:rFonts w:ascii="Book Antiqua" w:hAnsi="Book Antiqua"/>
        </w:rPr>
      </w:pPr>
    </w:p>
    <w:p w:rsidR="003278F7" w:rsidRPr="00925A9D" w:rsidRDefault="003278F7" w:rsidP="00CA46CF">
      <w:pPr>
        <w:spacing w:line="140" w:lineRule="atLeast"/>
        <w:rPr>
          <w:rFonts w:ascii="Book Antiqua" w:hAnsi="Book Antiqua"/>
        </w:rPr>
      </w:pPr>
      <w:r w:rsidRPr="00925A9D">
        <w:rPr>
          <w:rFonts w:ascii="Book Antiqua" w:hAnsi="Book Antiqua"/>
        </w:rPr>
        <w:t>Le remboursement des frais de participation peut être obtenu sur demande écrite auprès de la Société Organisatrice adressée à RFM Service des jeux</w:t>
      </w:r>
      <w:r w:rsidRPr="00925A9D">
        <w:rPr>
          <w:rFonts w:ascii="Book Antiqua" w:hAnsi="Book Antiqua"/>
          <w:bCs/>
        </w:rPr>
        <w:t xml:space="preserve"> </w:t>
      </w:r>
      <w:r w:rsidR="00F26399" w:rsidRPr="00F26399">
        <w:rPr>
          <w:rFonts w:ascii="Book Antiqua" w:hAnsi="Book Antiqua"/>
          <w:bCs/>
        </w:rPr>
        <w:t>2, rue des Cévennes –  75015 Paris</w:t>
      </w:r>
      <w:r w:rsidRPr="00925A9D">
        <w:rPr>
          <w:rFonts w:ascii="Book Antiqua" w:hAnsi="Book Antiqua"/>
        </w:rPr>
        <w:t>. La demande doit être formulée dans les 3 (trois) mois suivant la fin de la Session du Jeu en cause (le cachet de la poste faisant foi), et préciser le Jeu concerné, les nom, prénom et adresse complète du participant, le n° de téléphone d'où  il a appelé et/ou le ou les sms d’où qui a/ont  été envoyé(s), la date et l'heure de la ou des participations. Une facture détaillée complète de l'opérateur pour le numéro de téléphone  d'où le ou les appel(s) et/ou le ou les sms a/ont été envoyé(s) pour participer au Jeu doit également être jointe. Il n'est donné aucune suite aux demandes incomplètes ou tardives.</w:t>
      </w:r>
    </w:p>
    <w:p w:rsidR="00133D05" w:rsidRPr="00925A9D" w:rsidRDefault="00133D05" w:rsidP="00CA46CF">
      <w:pPr>
        <w:spacing w:line="140" w:lineRule="atLeast"/>
        <w:rPr>
          <w:rFonts w:ascii="Book Antiqua" w:hAnsi="Book Antiqua" w:cs="Courier New"/>
        </w:rPr>
      </w:pPr>
    </w:p>
    <w:p w:rsidR="00CC5BC4" w:rsidRPr="00CC5BC4" w:rsidRDefault="00CC5BC4" w:rsidP="00CA46CF">
      <w:pPr>
        <w:spacing w:line="140" w:lineRule="atLeast"/>
        <w:rPr>
          <w:rFonts w:ascii="Book Antiqua" w:hAnsi="Book Antiqua"/>
        </w:rPr>
      </w:pPr>
      <w:r w:rsidRPr="00CC5BC4">
        <w:rPr>
          <w:rFonts w:ascii="Book Antiqua" w:hAnsi="Book Antiqua"/>
        </w:rPr>
        <w:t>Le remboursement des frais de participation s’effectue sur la base du nombre de participation(s) autorisée(s).</w:t>
      </w:r>
    </w:p>
    <w:p w:rsidR="00133D05" w:rsidRPr="00925A9D" w:rsidRDefault="00133D05" w:rsidP="00CA46CF">
      <w:pPr>
        <w:spacing w:line="140" w:lineRule="atLeast"/>
        <w:rPr>
          <w:rFonts w:ascii="Book Antiqua" w:hAnsi="Book Antiqua"/>
        </w:rPr>
      </w:pPr>
    </w:p>
    <w:p w:rsidR="00133D05" w:rsidRPr="00925A9D" w:rsidRDefault="00133D05" w:rsidP="00CA46CF">
      <w:pPr>
        <w:spacing w:line="140" w:lineRule="atLeast"/>
        <w:rPr>
          <w:rFonts w:ascii="Book Antiqua" w:hAnsi="Book Antiqua"/>
        </w:rPr>
      </w:pPr>
      <w:r w:rsidRPr="00925A9D">
        <w:rPr>
          <w:rFonts w:ascii="Book Antiqua" w:hAnsi="Book Antiqua"/>
        </w:rPr>
        <w:t>Les demandes de remboursement visant une participation par le biais d'une ligne mise à disposition dans un cadre professionnel ne sont pas prises en compte.</w:t>
      </w:r>
    </w:p>
    <w:p w:rsidR="00133D05" w:rsidRPr="00925A9D" w:rsidRDefault="00133D05" w:rsidP="00CA46CF">
      <w:pPr>
        <w:spacing w:line="140" w:lineRule="atLeast"/>
        <w:rPr>
          <w:rFonts w:ascii="Book Antiqua" w:hAnsi="Book Antiqua"/>
        </w:rPr>
      </w:pPr>
    </w:p>
    <w:p w:rsidR="00133D05" w:rsidRPr="00925A9D" w:rsidRDefault="00133D05" w:rsidP="00CA46CF">
      <w:pPr>
        <w:spacing w:line="140" w:lineRule="atLeast"/>
        <w:rPr>
          <w:rFonts w:ascii="Book Antiqua" w:hAnsi="Book Antiqua"/>
        </w:rPr>
      </w:pPr>
      <w:r w:rsidRPr="00925A9D">
        <w:rPr>
          <w:rFonts w:ascii="Book Antiqua" w:hAnsi="Book Antiqua"/>
        </w:rPr>
        <w:t>Les frais d'affranchissement de la demande de remboursement de la participation sont remboursés dans la limite d'un timbre tarif national lent moins de 20 (vingt) grammes, sur demande expresse formulée dans le même courrier.</w:t>
      </w:r>
      <w:r w:rsidR="002046B7" w:rsidRPr="00925A9D">
        <w:rPr>
          <w:rFonts w:ascii="Book Antiqua" w:hAnsi="Book Antiqua"/>
        </w:rPr>
        <w:t xml:space="preserve"> </w:t>
      </w:r>
    </w:p>
    <w:p w:rsidR="00133D05" w:rsidRPr="00925A9D" w:rsidRDefault="00133D05" w:rsidP="00CA46CF">
      <w:pPr>
        <w:spacing w:line="140" w:lineRule="atLeast"/>
        <w:rPr>
          <w:rFonts w:ascii="Book Antiqua" w:hAnsi="Book Antiqua"/>
        </w:rPr>
      </w:pPr>
    </w:p>
    <w:p w:rsidR="008C73DA" w:rsidRPr="003D7BA0" w:rsidRDefault="008C73DA" w:rsidP="008C73DA">
      <w:pPr>
        <w:spacing w:line="260" w:lineRule="atLeast"/>
        <w:rPr>
          <w:rFonts w:ascii="Book Antiqua" w:hAnsi="Book Antiqua"/>
          <w:b/>
          <w:caps/>
        </w:rPr>
      </w:pPr>
      <w:r w:rsidRPr="003D7BA0">
        <w:rPr>
          <w:rFonts w:ascii="Book Antiqua" w:hAnsi="Book Antiqua"/>
          <w:b/>
          <w:caps/>
        </w:rPr>
        <w:t>Article 11 : PROTECTION DES DONNEES A CARACTERE PERSONNEL</w:t>
      </w:r>
    </w:p>
    <w:p w:rsidR="008C73DA" w:rsidRPr="003D7BA0" w:rsidRDefault="008C73DA" w:rsidP="008C73DA">
      <w:pPr>
        <w:spacing w:line="260" w:lineRule="atLeast"/>
        <w:rPr>
          <w:rFonts w:ascii="Book Antiqua" w:hAnsi="Book Antiqua"/>
          <w:b/>
          <w:caps/>
        </w:rPr>
      </w:pPr>
    </w:p>
    <w:p w:rsidR="00581DBB" w:rsidRPr="003D7BA0" w:rsidRDefault="00581DBB" w:rsidP="00581DBB">
      <w:pPr>
        <w:spacing w:line="260" w:lineRule="atLeast"/>
        <w:rPr>
          <w:rFonts w:ascii="Book Antiqua" w:hAnsi="Book Antiqua"/>
        </w:rPr>
      </w:pPr>
      <w:r w:rsidRPr="003D7BA0">
        <w:rPr>
          <w:rFonts w:ascii="Book Antiqua" w:hAnsi="Book Antiqua"/>
        </w:rPr>
        <w:t xml:space="preserve">Dans le cadre de </w:t>
      </w:r>
      <w:r>
        <w:rPr>
          <w:rFonts w:ascii="Book Antiqua" w:hAnsi="Book Antiqua"/>
        </w:rPr>
        <w:t>l’organisation du</w:t>
      </w:r>
      <w:r w:rsidRPr="003D7BA0">
        <w:rPr>
          <w:rFonts w:ascii="Book Antiqua" w:hAnsi="Book Antiqua"/>
        </w:rPr>
        <w:t xml:space="preserve"> Jeu, la Société Organisatrice (ou tout prestataire technique désigné par cette dernière) est amenée à collecter des données à caractère personnel concernant les participants et les Gagnants, telles que noms, prénoms, courriels, etc</w:t>
      </w:r>
      <w:r>
        <w:rPr>
          <w:rFonts w:ascii="Book Antiqua" w:hAnsi="Book Antiqua"/>
        </w:rPr>
        <w:t>.,</w:t>
      </w:r>
      <w:r w:rsidRPr="003D7BA0">
        <w:rPr>
          <w:rFonts w:ascii="Book Antiqua" w:hAnsi="Book Antiqua"/>
        </w:rPr>
        <w:t xml:space="preserve"> sans que cette liste soit exhaustive. </w:t>
      </w:r>
    </w:p>
    <w:p w:rsidR="00581DBB" w:rsidRPr="003D7BA0" w:rsidRDefault="00581DBB" w:rsidP="00581DBB">
      <w:pPr>
        <w:spacing w:line="260" w:lineRule="atLeast"/>
        <w:rPr>
          <w:rFonts w:ascii="Book Antiqua" w:hAnsi="Book Antiqua"/>
        </w:rPr>
      </w:pPr>
    </w:p>
    <w:p w:rsidR="00581DBB" w:rsidRPr="003D7BA0" w:rsidRDefault="00581DBB" w:rsidP="00581DBB">
      <w:pPr>
        <w:spacing w:line="260" w:lineRule="atLeast"/>
        <w:rPr>
          <w:rFonts w:ascii="Book Antiqua" w:hAnsi="Book Antiqua"/>
        </w:rPr>
      </w:pPr>
      <w:r w:rsidRPr="003D7BA0">
        <w:rPr>
          <w:rFonts w:ascii="Book Antiqua" w:hAnsi="Book Antiqua"/>
        </w:rPr>
        <w:t>Les données à caractère personnel collectées dans le cadre du présent Jeu sont nécessaires pour permettre :</w:t>
      </w:r>
    </w:p>
    <w:p w:rsidR="00581DBB" w:rsidRPr="003D7BA0" w:rsidRDefault="00581DBB" w:rsidP="00581DBB">
      <w:pPr>
        <w:pStyle w:val="Paragraphedeliste"/>
        <w:numPr>
          <w:ilvl w:val="0"/>
          <w:numId w:val="19"/>
        </w:numPr>
        <w:spacing w:line="260" w:lineRule="atLeast"/>
        <w:rPr>
          <w:rFonts w:ascii="Book Antiqua" w:hAnsi="Book Antiqua"/>
        </w:rPr>
      </w:pPr>
      <w:r w:rsidRPr="003D7BA0">
        <w:rPr>
          <w:rFonts w:ascii="Book Antiqua" w:hAnsi="Book Antiqua"/>
        </w:rPr>
        <w:t xml:space="preserve">la prise en compte de la participation des participants ; </w:t>
      </w:r>
    </w:p>
    <w:p w:rsidR="00581DBB" w:rsidRPr="003D7BA0" w:rsidRDefault="00581DBB" w:rsidP="00581DBB">
      <w:pPr>
        <w:pStyle w:val="Paragraphedeliste"/>
        <w:numPr>
          <w:ilvl w:val="0"/>
          <w:numId w:val="19"/>
        </w:numPr>
        <w:spacing w:line="260" w:lineRule="atLeast"/>
        <w:rPr>
          <w:rFonts w:ascii="Book Antiqua" w:hAnsi="Book Antiqua"/>
        </w:rPr>
      </w:pPr>
      <w:r w:rsidRPr="003D7BA0">
        <w:rPr>
          <w:rFonts w:ascii="Book Antiqua" w:hAnsi="Book Antiqua"/>
        </w:rPr>
        <w:t>la détermination du(des) gagnant(s) ;</w:t>
      </w:r>
    </w:p>
    <w:p w:rsidR="00581DBB" w:rsidRPr="003D7BA0" w:rsidRDefault="00581DBB" w:rsidP="00581DBB">
      <w:pPr>
        <w:pStyle w:val="Paragraphedeliste"/>
        <w:numPr>
          <w:ilvl w:val="0"/>
          <w:numId w:val="19"/>
        </w:numPr>
        <w:spacing w:line="260" w:lineRule="atLeast"/>
        <w:rPr>
          <w:rFonts w:ascii="Book Antiqua" w:hAnsi="Book Antiqua"/>
        </w:rPr>
      </w:pPr>
      <w:r w:rsidRPr="003D7BA0">
        <w:rPr>
          <w:rFonts w:ascii="Book Antiqua" w:hAnsi="Book Antiqua"/>
        </w:rPr>
        <w:t>l’information du(des) gagnant(s) ;</w:t>
      </w:r>
    </w:p>
    <w:p w:rsidR="00581DBB" w:rsidRPr="003D7BA0" w:rsidRDefault="00581DBB" w:rsidP="00581DBB">
      <w:pPr>
        <w:pStyle w:val="Paragraphedeliste"/>
        <w:numPr>
          <w:ilvl w:val="0"/>
          <w:numId w:val="19"/>
        </w:numPr>
        <w:spacing w:line="260" w:lineRule="atLeast"/>
        <w:rPr>
          <w:rFonts w:ascii="Book Antiqua" w:hAnsi="Book Antiqua"/>
        </w:rPr>
      </w:pPr>
      <w:r w:rsidRPr="003D7BA0">
        <w:rPr>
          <w:rFonts w:ascii="Book Antiqua" w:hAnsi="Book Antiqua"/>
        </w:rPr>
        <w:t>l'attribution ou l’acheminement de la (des) dotation(s) ;</w:t>
      </w:r>
    </w:p>
    <w:p w:rsidR="00581DBB" w:rsidRPr="003D7BA0" w:rsidRDefault="00581DBB" w:rsidP="00581DBB">
      <w:pPr>
        <w:pStyle w:val="Paragraphedeliste"/>
        <w:numPr>
          <w:ilvl w:val="0"/>
          <w:numId w:val="19"/>
        </w:numPr>
        <w:spacing w:line="260" w:lineRule="atLeast"/>
        <w:rPr>
          <w:rFonts w:ascii="Book Antiqua" w:hAnsi="Book Antiqua"/>
        </w:rPr>
      </w:pPr>
      <w:r w:rsidRPr="003D7BA0">
        <w:rPr>
          <w:rFonts w:ascii="Book Antiqua" w:hAnsi="Book Antiqua"/>
        </w:rPr>
        <w:t>la gestion des contestations et réclamations</w:t>
      </w:r>
      <w:r>
        <w:rPr>
          <w:rFonts w:ascii="Book Antiqua" w:hAnsi="Book Antiqua"/>
        </w:rPr>
        <w:t> ;</w:t>
      </w:r>
    </w:p>
    <w:p w:rsidR="00581DBB" w:rsidRPr="00581DBB" w:rsidRDefault="00581DBB" w:rsidP="00581DBB">
      <w:pPr>
        <w:pStyle w:val="Paragraphedeliste"/>
        <w:numPr>
          <w:ilvl w:val="0"/>
          <w:numId w:val="19"/>
        </w:numPr>
        <w:spacing w:line="260" w:lineRule="atLeast"/>
        <w:rPr>
          <w:rFonts w:ascii="Book Antiqua" w:hAnsi="Book Antiqua"/>
        </w:rPr>
      </w:pPr>
      <w:r w:rsidRPr="00581DBB">
        <w:rPr>
          <w:rFonts w:ascii="Book Antiqua" w:hAnsi="Book Antiqua"/>
        </w:rPr>
        <w:t>la gestion des demandes de remboursement des frais de participation (conformément à l’article 10 ci-avant).</w:t>
      </w:r>
    </w:p>
    <w:p w:rsidR="00581DBB" w:rsidRPr="003D7BA0" w:rsidRDefault="00581DBB" w:rsidP="00581DBB">
      <w:pPr>
        <w:spacing w:line="260" w:lineRule="atLeast"/>
        <w:rPr>
          <w:rFonts w:ascii="Book Antiqua" w:hAnsi="Book Antiqua"/>
        </w:rPr>
      </w:pPr>
    </w:p>
    <w:p w:rsidR="00581DBB" w:rsidRPr="003D7BA0" w:rsidRDefault="00581DBB" w:rsidP="00581DBB">
      <w:pPr>
        <w:spacing w:line="260" w:lineRule="atLeast"/>
        <w:rPr>
          <w:rFonts w:ascii="Book Antiqua" w:hAnsi="Book Antiqua"/>
        </w:rPr>
      </w:pPr>
      <w:r w:rsidRPr="003D7BA0">
        <w:rPr>
          <w:rFonts w:ascii="Book Antiqua" w:hAnsi="Book Antiqua"/>
        </w:rPr>
        <w:t xml:space="preserve">A défaut de quoi la participation du participant ne pourra être prise en compte. </w:t>
      </w:r>
    </w:p>
    <w:p w:rsidR="00581DBB" w:rsidRPr="003D7BA0" w:rsidRDefault="00581DBB" w:rsidP="00581DBB">
      <w:pPr>
        <w:rPr>
          <w:rFonts w:ascii="Book Antiqua" w:hAnsi="Book Antiqua"/>
        </w:rPr>
      </w:pPr>
    </w:p>
    <w:p w:rsidR="00581DBB" w:rsidRPr="003D7BA0" w:rsidRDefault="00581DBB" w:rsidP="00581DBB">
      <w:pPr>
        <w:spacing w:line="260" w:lineRule="atLeast"/>
        <w:rPr>
          <w:rFonts w:ascii="Book Antiqua" w:hAnsi="Book Antiqua"/>
        </w:rPr>
      </w:pPr>
      <w:r w:rsidRPr="003D7BA0">
        <w:rPr>
          <w:rFonts w:ascii="Book Antiqua" w:hAnsi="Book Antiqua"/>
        </w:rPr>
        <w:t>Les données personnelles collectées dans le cadre du Jeu sont nécessaires, adéquates, proportionnées et légitimes au regard de l’exécution du Jeu et des finalités visées ci-dessus.</w:t>
      </w:r>
    </w:p>
    <w:p w:rsidR="00581DBB" w:rsidRPr="003D7BA0" w:rsidRDefault="00581DBB" w:rsidP="00581DBB">
      <w:pPr>
        <w:spacing w:line="260" w:lineRule="atLeast"/>
        <w:rPr>
          <w:rFonts w:ascii="Book Antiqua" w:hAnsi="Book Antiqua"/>
        </w:rPr>
      </w:pPr>
    </w:p>
    <w:p w:rsidR="00581DBB" w:rsidRPr="003D7BA0" w:rsidRDefault="00581DBB" w:rsidP="00581DBB">
      <w:pPr>
        <w:spacing w:line="260" w:lineRule="atLeast"/>
        <w:rPr>
          <w:rFonts w:ascii="Book Antiqua" w:hAnsi="Book Antiqua" w:cs="Arial"/>
        </w:rPr>
      </w:pPr>
      <w:r w:rsidRPr="003D7BA0">
        <w:rPr>
          <w:rFonts w:ascii="Book Antiqua" w:hAnsi="Book Antiqua" w:cs="Arial"/>
        </w:rPr>
        <w:t>Les données à caractère personnel sont destinées à la Société Organisatrice et pourront être transmises à un prestataire assurant l’envoi ou la remise des dotations, ce dernier s’engageant à les utiliser uniquement à cette fin et à respecter la confidential</w:t>
      </w:r>
      <w:r>
        <w:rPr>
          <w:rFonts w:ascii="Book Antiqua" w:hAnsi="Book Antiqua" w:cs="Arial"/>
        </w:rPr>
        <w:t>ité et la sécurité des données q</w:t>
      </w:r>
      <w:r w:rsidRPr="003D7BA0">
        <w:rPr>
          <w:rFonts w:ascii="Book Antiqua" w:hAnsi="Book Antiqua" w:cs="Arial"/>
        </w:rPr>
        <w:t>ui lui sont communiquées. Le responsable du traitement des données à caractère personnel des participants est la Société Organisatrice.</w:t>
      </w:r>
    </w:p>
    <w:p w:rsidR="00581DBB" w:rsidRPr="003D7BA0" w:rsidRDefault="00581DBB" w:rsidP="00581DBB">
      <w:pPr>
        <w:spacing w:line="260" w:lineRule="atLeast"/>
        <w:rPr>
          <w:rFonts w:ascii="Book Antiqua" w:hAnsi="Book Antiqua" w:cs="Arial"/>
        </w:rPr>
      </w:pPr>
    </w:p>
    <w:p w:rsidR="00581DBB" w:rsidRPr="003D7BA0" w:rsidRDefault="00581DBB" w:rsidP="00581DBB">
      <w:pPr>
        <w:rPr>
          <w:rFonts w:ascii="Book Antiqua" w:hAnsi="Book Antiqua" w:cs="Arial"/>
          <w:color w:val="000000"/>
        </w:rPr>
      </w:pPr>
      <w:r w:rsidRPr="003D7BA0">
        <w:rPr>
          <w:rFonts w:ascii="Book Antiqua" w:hAnsi="Book Antiqua" w:cs="Arial"/>
          <w:color w:val="000000"/>
        </w:rPr>
        <w:t xml:space="preserve">Les données à caractère personnel collectées par la Société Organisatrice dans le cadre du Jeu ne seront pas conservées au-delà de </w:t>
      </w:r>
      <w:r w:rsidRPr="00634F70">
        <w:rPr>
          <w:rFonts w:ascii="Book Antiqua" w:hAnsi="Book Antiqua" w:cs="Arial"/>
          <w:color w:val="000000"/>
        </w:rPr>
        <w:t xml:space="preserve">3 (trois) ans à compter de l’envoi desdites données, durée </w:t>
      </w:r>
      <w:r w:rsidRPr="00634F70">
        <w:rPr>
          <w:rFonts w:ascii="Book Antiqua" w:hAnsi="Book Antiqua"/>
        </w:rPr>
        <w:t>augmentée le cas échéant des délais légaux de conservation.</w:t>
      </w:r>
      <w:r>
        <w:rPr>
          <w:rFonts w:ascii="Book Antiqua" w:hAnsi="Book Antiqua"/>
        </w:rPr>
        <w:t xml:space="preserve"> </w:t>
      </w:r>
      <w:r w:rsidRPr="003D7BA0">
        <w:rPr>
          <w:rFonts w:ascii="Book Antiqua" w:hAnsi="Book Antiqua" w:cs="Arial"/>
          <w:color w:val="000000"/>
        </w:rPr>
        <w:t xml:space="preserve">Néanmoins, ces données feront l’objet d’un archivage électronique et seront </w:t>
      </w:r>
      <w:r>
        <w:rPr>
          <w:rFonts w:ascii="Book Antiqua" w:hAnsi="Book Antiqua" w:cs="Arial"/>
          <w:color w:val="000000"/>
        </w:rPr>
        <w:t xml:space="preserve">conservées avant suppression </w:t>
      </w:r>
      <w:r w:rsidRPr="003D7BA0">
        <w:rPr>
          <w:rFonts w:ascii="Book Antiqua" w:hAnsi="Book Antiqua" w:cs="Arial"/>
          <w:color w:val="000000"/>
        </w:rPr>
        <w:t>pendant l</w:t>
      </w:r>
      <w:r>
        <w:rPr>
          <w:rFonts w:ascii="Book Antiqua" w:hAnsi="Book Antiqua" w:cs="Arial"/>
          <w:color w:val="000000"/>
        </w:rPr>
        <w:t xml:space="preserve">a durée de prescription légale à des </w:t>
      </w:r>
      <w:r w:rsidRPr="003D7BA0">
        <w:rPr>
          <w:rFonts w:ascii="Book Antiqua" w:hAnsi="Book Antiqua" w:cs="Arial"/>
          <w:color w:val="000000"/>
        </w:rPr>
        <w:t>fin</w:t>
      </w:r>
      <w:r>
        <w:rPr>
          <w:rFonts w:ascii="Book Antiqua" w:hAnsi="Book Antiqua" w:cs="Arial"/>
          <w:color w:val="000000"/>
        </w:rPr>
        <w:t>s</w:t>
      </w:r>
      <w:r w:rsidRPr="003D7BA0">
        <w:rPr>
          <w:rFonts w:ascii="Book Antiqua" w:hAnsi="Book Antiqua" w:cs="Arial"/>
          <w:color w:val="000000"/>
        </w:rPr>
        <w:t xml:space="preserve"> de conservation de la preuve de </w:t>
      </w:r>
      <w:r>
        <w:rPr>
          <w:rFonts w:ascii="Book Antiqua" w:hAnsi="Book Antiqua" w:cs="Arial"/>
          <w:color w:val="000000"/>
        </w:rPr>
        <w:t>la</w:t>
      </w:r>
      <w:r w:rsidRPr="003D7BA0">
        <w:rPr>
          <w:rFonts w:ascii="Book Antiqua" w:hAnsi="Book Antiqua" w:cs="Arial"/>
          <w:color w:val="000000"/>
        </w:rPr>
        <w:t xml:space="preserve"> participation</w:t>
      </w:r>
      <w:r>
        <w:rPr>
          <w:rFonts w:ascii="Book Antiqua" w:hAnsi="Book Antiqua" w:cs="Arial"/>
          <w:color w:val="000000"/>
        </w:rPr>
        <w:t xml:space="preserve"> des participants</w:t>
      </w:r>
      <w:r w:rsidRPr="003D7BA0">
        <w:rPr>
          <w:rFonts w:ascii="Book Antiqua" w:hAnsi="Book Antiqua" w:cs="Arial"/>
          <w:color w:val="000000"/>
        </w:rPr>
        <w:t xml:space="preserve"> et de l’envoi des dotations.</w:t>
      </w:r>
    </w:p>
    <w:p w:rsidR="00581DBB" w:rsidRPr="003D7BA0" w:rsidRDefault="00581DBB" w:rsidP="00581DBB">
      <w:pPr>
        <w:spacing w:line="260" w:lineRule="atLeast"/>
        <w:rPr>
          <w:rFonts w:ascii="Book Antiqua" w:hAnsi="Book Antiqua" w:cs="Arial"/>
          <w:color w:val="000000"/>
        </w:rPr>
      </w:pPr>
    </w:p>
    <w:p w:rsidR="00581DBB" w:rsidRPr="003D7BA0" w:rsidRDefault="00581DBB" w:rsidP="00581DBB">
      <w:pPr>
        <w:spacing w:line="260" w:lineRule="atLeast"/>
        <w:rPr>
          <w:rFonts w:ascii="Book Antiqua" w:hAnsi="Book Antiqua" w:cs="Arial"/>
          <w:color w:val="000000"/>
        </w:rPr>
      </w:pPr>
      <w:r w:rsidRPr="003D7BA0">
        <w:rPr>
          <w:rFonts w:ascii="Book Antiqua" w:hAnsi="Book Antiqua"/>
        </w:rPr>
        <w:t xml:space="preserve">Conformément aux dispositions du Règlement 2016/679/UE du 27 avril 2016 relatif à la protection des données et la Loi Informatique et Libertés n°78-17 du 6 janvier 1978 modifiée dans sa version en vigueur relative à l'informatique, aux fichiers et aux libertés, les participants au Jeu disposent </w:t>
      </w:r>
      <w:r>
        <w:rPr>
          <w:rFonts w:ascii="Book Antiqua" w:hAnsi="Book Antiqua"/>
        </w:rPr>
        <w:t xml:space="preserve">du droit de retirer leur consentement, </w:t>
      </w:r>
      <w:r w:rsidRPr="003D7BA0">
        <w:rPr>
          <w:rFonts w:ascii="Book Antiqua" w:hAnsi="Book Antiqua"/>
        </w:rPr>
        <w:t>d’un droit d’accès, de rectification, de suppression</w:t>
      </w:r>
      <w:r>
        <w:rPr>
          <w:rFonts w:ascii="Book Antiqua" w:hAnsi="Book Antiqua"/>
        </w:rPr>
        <w:t>,</w:t>
      </w:r>
      <w:r w:rsidRPr="003D7BA0">
        <w:rPr>
          <w:rFonts w:ascii="Book Antiqua" w:hAnsi="Book Antiqua"/>
        </w:rPr>
        <w:t xml:space="preserve"> d’opposition</w:t>
      </w:r>
      <w:r>
        <w:rPr>
          <w:rFonts w:ascii="Book Antiqua" w:hAnsi="Book Antiqua"/>
        </w:rPr>
        <w:t>,</w:t>
      </w:r>
      <w:r w:rsidRPr="003D7BA0">
        <w:rPr>
          <w:rFonts w:ascii="Book Antiqua" w:hAnsi="Book Antiqua"/>
        </w:rPr>
        <w:t xml:space="preserve"> </w:t>
      </w:r>
      <w:r>
        <w:rPr>
          <w:rFonts w:ascii="Book Antiqua" w:hAnsi="Book Antiqua"/>
        </w:rPr>
        <w:t xml:space="preserve">de limitation et </w:t>
      </w:r>
      <w:r w:rsidRPr="003D7BA0">
        <w:rPr>
          <w:rFonts w:ascii="Book Antiqua" w:hAnsi="Book Antiqua"/>
        </w:rPr>
        <w:t>de portabilité, sur les données à caractère personnel les concernant. Le participant dispose également de la faculté de définir des directives relatives à la conservation, à l’effacement et à la communication à des tiers des données personnelles les concernant après leur décès.</w:t>
      </w:r>
    </w:p>
    <w:p w:rsidR="00581DBB" w:rsidRPr="003D7BA0" w:rsidRDefault="00581DBB" w:rsidP="00581DBB">
      <w:pPr>
        <w:rPr>
          <w:rFonts w:ascii="Book Antiqua" w:hAnsi="Book Antiqua"/>
        </w:rPr>
      </w:pPr>
    </w:p>
    <w:p w:rsidR="00581DBB" w:rsidRPr="003D7BA0" w:rsidRDefault="00581DBB" w:rsidP="00581DBB">
      <w:pPr>
        <w:rPr>
          <w:rFonts w:ascii="Book Antiqua" w:hAnsi="Book Antiqua"/>
        </w:rPr>
      </w:pPr>
      <w:r w:rsidRPr="00581DBB">
        <w:rPr>
          <w:rFonts w:ascii="Book Antiqua" w:hAnsi="Book Antiqua"/>
        </w:rPr>
        <w:t xml:space="preserve">Pour exercer ces droits, les participants devront envoyer un courrier électronique à l’adresse suivante : </w:t>
      </w:r>
      <w:hyperlink r:id="rId9" w:history="1">
        <w:r w:rsidRPr="00581DBB">
          <w:rPr>
            <w:rStyle w:val="Lienhypertexte"/>
            <w:rFonts w:ascii="Book Antiqua" w:hAnsi="Book Antiqua" w:cs="Arial"/>
            <w:bCs/>
            <w:bdr w:val="none" w:sz="0" w:space="0" w:color="auto" w:frame="1"/>
            <w:shd w:val="clear" w:color="auto" w:fill="FFFFFF"/>
          </w:rPr>
          <w:t>servicejeux@rfm.fr</w:t>
        </w:r>
      </w:hyperlink>
      <w:r w:rsidRPr="00581DBB">
        <w:rPr>
          <w:rFonts w:ascii="Book Antiqua" w:hAnsi="Book Antiqua" w:cs="Arial"/>
          <w:bCs/>
          <w:color w:val="333333"/>
          <w:bdr w:val="none" w:sz="0" w:space="0" w:color="auto" w:frame="1"/>
          <w:shd w:val="clear" w:color="auto" w:fill="FFFFFF"/>
        </w:rPr>
        <w:t xml:space="preserve"> ou un courrier à l’adresse postale suivante, </w:t>
      </w:r>
      <w:r w:rsidRPr="00581DBB">
        <w:rPr>
          <w:rFonts w:ascii="Book Antiqua" w:hAnsi="Book Antiqua"/>
        </w:rPr>
        <w:t>en précisant le nom du Jeu : RFM ENTREPRISES - 2 rue des Cévennes - 75015 Paris, en y joignant une photocopie de leur pièce d’identité comportant une signature, indispensable à l’exercice de ces droits.</w:t>
      </w:r>
    </w:p>
    <w:p w:rsidR="00581DBB" w:rsidRPr="003D7BA0" w:rsidRDefault="00581DBB" w:rsidP="00581DBB">
      <w:pPr>
        <w:rPr>
          <w:rFonts w:ascii="Book Antiqua" w:hAnsi="Book Antiqua"/>
        </w:rPr>
      </w:pPr>
    </w:p>
    <w:p w:rsidR="00581DBB" w:rsidRPr="003D7BA0" w:rsidRDefault="00581DBB" w:rsidP="00581DBB">
      <w:pPr>
        <w:rPr>
          <w:rFonts w:ascii="Book Antiqua" w:eastAsia="Calibri" w:hAnsi="Book Antiqua" w:cs="Arial"/>
        </w:rPr>
      </w:pPr>
      <w:r w:rsidRPr="003D7BA0">
        <w:rPr>
          <w:rFonts w:ascii="Book Antiqua" w:eastAsia="Calibri" w:hAnsi="Book Antiqua" w:cs="Arial"/>
        </w:rPr>
        <w:t>Lors de la validation de la participation au Jeu, la Société Organisatrice pourra également être amenée à proposer aux participants de transférer leurs données à caractère personnel collectées dans le cadre du Jeu, à des partenaires commerciaux</w:t>
      </w:r>
      <w:r>
        <w:rPr>
          <w:rFonts w:ascii="Book Antiqua" w:eastAsia="Calibri" w:hAnsi="Book Antiqua" w:cs="Arial"/>
        </w:rPr>
        <w:t xml:space="preserve"> dont l’identification sera donnée lors de la collecte</w:t>
      </w:r>
      <w:r w:rsidRPr="003D7BA0">
        <w:rPr>
          <w:rFonts w:ascii="Book Antiqua" w:eastAsia="Calibri" w:hAnsi="Book Antiqua" w:cs="Arial"/>
        </w:rPr>
        <w:t xml:space="preserve">. Ces derniers pourront ainsi inviter les participants ayant donné leur accord exprès à recevoir des sms pour jouer à des jeux organisés par ces partenaires commerciaux. </w:t>
      </w:r>
    </w:p>
    <w:p w:rsidR="00581DBB" w:rsidRDefault="00581DBB" w:rsidP="00581DBB">
      <w:pPr>
        <w:rPr>
          <w:rFonts w:ascii="Book Antiqua" w:eastAsia="Calibri" w:hAnsi="Book Antiqua" w:cs="Arial"/>
        </w:rPr>
      </w:pPr>
    </w:p>
    <w:p w:rsidR="004466E4" w:rsidRPr="004466E4" w:rsidRDefault="004466E4" w:rsidP="004466E4">
      <w:pPr>
        <w:rPr>
          <w:rFonts w:ascii="Book Antiqua" w:hAnsi="Book Antiqua"/>
        </w:rPr>
      </w:pPr>
      <w:r w:rsidRPr="004466E4">
        <w:rPr>
          <w:rFonts w:ascii="Book Antiqua" w:hAnsi="Book Antiqua"/>
        </w:rPr>
        <w:t>Les participants pourront être invités par la Société Organisatrice à jouer à un/des jeu(x) organisé(s) par cette dernière et ce, pendant une période limitée à 3 (trois) mois suivant leur participation. Conformément aux dispositions du présent article, chacun des participants bénéficie notamment d'un droit d’opposition en envoyant le mot « STOP » par SMS au numéro invitant à jouer sur les données à caractère personnel les concernant, qui s'exerce auprès de la Société Organisatrice. </w:t>
      </w:r>
    </w:p>
    <w:p w:rsidR="00581DBB" w:rsidRPr="004466E4" w:rsidRDefault="00581DBB" w:rsidP="00581DBB">
      <w:pPr>
        <w:rPr>
          <w:rFonts w:ascii="Book Antiqua" w:eastAsia="Calibri" w:hAnsi="Book Antiqua" w:cs="Arial"/>
        </w:rPr>
      </w:pPr>
    </w:p>
    <w:p w:rsidR="00581DBB" w:rsidRPr="003D7BA0" w:rsidRDefault="00581DBB" w:rsidP="00581DBB">
      <w:pPr>
        <w:rPr>
          <w:rFonts w:ascii="Book Antiqua" w:eastAsia="Calibri" w:hAnsi="Book Antiqua" w:cs="Arial"/>
        </w:rPr>
      </w:pPr>
      <w:r w:rsidRPr="004466E4">
        <w:rPr>
          <w:rFonts w:ascii="Book Antiqua" w:eastAsia="Calibri" w:hAnsi="Book Antiqua" w:cs="Arial"/>
        </w:rPr>
        <w:t>Lorsque le lot remporté consiste en un concert et/ou un voyage, les gagnants acceptent d’être</w:t>
      </w:r>
      <w:bookmarkStart w:id="0" w:name="_GoBack"/>
      <w:bookmarkEnd w:id="0"/>
      <w:r w:rsidRPr="003D7BA0">
        <w:rPr>
          <w:rFonts w:ascii="Book Antiqua" w:eastAsia="Calibri" w:hAnsi="Book Antiqua" w:cs="Arial"/>
        </w:rPr>
        <w:t xml:space="preserve"> éventuellement sollicités par la Société Organisatrice afin que leur soit envoyé, notamment par email, un questionnaire de satisfaction concernant l’événement. A ce titre, les gagnants acceptent que leurs données à caractère personnel soient utilisées à cette fin. Les gagnants sont libres de participer à l’enquête de satisfaction ou de refuser de répondre aux questions.</w:t>
      </w:r>
    </w:p>
    <w:p w:rsidR="00581DBB" w:rsidRPr="003D7BA0" w:rsidRDefault="00581DBB" w:rsidP="00581DBB">
      <w:pPr>
        <w:tabs>
          <w:tab w:val="left" w:pos="3105"/>
        </w:tabs>
        <w:spacing w:line="260" w:lineRule="atLeast"/>
        <w:rPr>
          <w:rFonts w:ascii="Book Antiqua" w:hAnsi="Book Antiqua"/>
        </w:rPr>
      </w:pPr>
    </w:p>
    <w:p w:rsidR="00581DBB" w:rsidRDefault="00581DBB" w:rsidP="00581DBB">
      <w:pPr>
        <w:pStyle w:val="Corpsdetexte"/>
        <w:spacing w:line="260" w:lineRule="atLeast"/>
        <w:rPr>
          <w:rFonts w:ascii="Book Antiqua" w:hAnsi="Book Antiqua"/>
        </w:rPr>
      </w:pPr>
      <w:r w:rsidRPr="003D7BA0">
        <w:rPr>
          <w:rFonts w:ascii="Book Antiqua" w:hAnsi="Book Antiqua"/>
        </w:rPr>
        <w:t>De plus, lorsque le lot remporté consiste en un évènement filmé</w:t>
      </w:r>
      <w:r>
        <w:rPr>
          <w:rFonts w:ascii="Book Antiqua" w:hAnsi="Book Antiqua"/>
        </w:rPr>
        <w:t xml:space="preserve"> (concert par exemple)</w:t>
      </w:r>
      <w:r w:rsidRPr="003D7BA0">
        <w:rPr>
          <w:rFonts w:ascii="Book Antiqua" w:hAnsi="Book Antiqua"/>
        </w:rPr>
        <w:t>, en acceptant la dotation, le gagnant reconnaît et déclare accepter d’être filmé et/ou photographié lors du</w:t>
      </w:r>
      <w:r>
        <w:rPr>
          <w:rFonts w:ascii="Book Antiqua" w:hAnsi="Book Antiqua"/>
        </w:rPr>
        <w:t>dit événement</w:t>
      </w:r>
      <w:r w:rsidRPr="003D7BA0">
        <w:rPr>
          <w:rFonts w:ascii="Book Antiqua" w:hAnsi="Book Antiqua"/>
        </w:rPr>
        <w:t>, et se prêter à des interviews données par la Société Organisatrice et/ou ses éventuels partenaires (médias ou autres) pour publication sur leurs sites internet et leurs réseaux sociaux (Facebook, Twitter, etc</w:t>
      </w:r>
      <w:r w:rsidRPr="00E02AD5">
        <w:rPr>
          <w:rFonts w:ascii="Book Antiqua" w:hAnsi="Book Antiqua"/>
        </w:rPr>
        <w:t xml:space="preserve">.) et aux fins de promotion et de communication de la Société Organisatrice. Cette autorisation est </w:t>
      </w:r>
      <w:r>
        <w:rPr>
          <w:rFonts w:ascii="Book Antiqua" w:hAnsi="Book Antiqua" w:cs="Arial"/>
        </w:rPr>
        <w:t xml:space="preserve">consentie à titre gracieux </w:t>
      </w:r>
      <w:r w:rsidRPr="00E02AD5">
        <w:rPr>
          <w:rFonts w:ascii="Book Antiqua" w:hAnsi="Book Antiqua" w:cs="Arial"/>
        </w:rPr>
        <w:t>pour une durée initiale de 15 (quinze) ans, qui se renouvellera ensuite par tacite reconduction, pour des périodes successives de 2 (deux) ans, à défaut de dénonciation par</w:t>
      </w:r>
      <w:r>
        <w:rPr>
          <w:rFonts w:ascii="Book Antiqua" w:hAnsi="Book Antiqua" w:cs="Arial"/>
        </w:rPr>
        <w:t xml:space="preserve"> le gagnant sig</w:t>
      </w:r>
      <w:r w:rsidRPr="00E02AD5">
        <w:rPr>
          <w:rFonts w:ascii="Book Antiqua" w:hAnsi="Book Antiqua" w:cs="Arial"/>
        </w:rPr>
        <w:t>nifiée par lettre recommandée avec demande d’avis de réception au plus tard 6 (six) mois avant l’expiration de la période en cours.</w:t>
      </w:r>
      <w:r>
        <w:rPr>
          <w:rFonts w:ascii="Book Antiqua" w:hAnsi="Book Antiqua" w:cs="Arial"/>
        </w:rPr>
        <w:t xml:space="preserve"> </w:t>
      </w:r>
      <w:r w:rsidRPr="00E02AD5">
        <w:rPr>
          <w:rFonts w:ascii="Book Antiqua" w:hAnsi="Book Antiqua"/>
        </w:rPr>
        <w:t>D’une manièr</w:t>
      </w:r>
      <w:r w:rsidRPr="003D7BA0">
        <w:rPr>
          <w:rFonts w:ascii="Book Antiqua" w:hAnsi="Book Antiqua"/>
        </w:rPr>
        <w:t>e générale, chaque personne invitée à l’évènement devra impérativement signer une autorisation dans laquelle elle reconnaît et déclare accepter être filmée et/ou photographiée lors de l’évènement, pour publication sur le site internet et les réseaux sociaux (Facebook, Twitter, etc</w:t>
      </w:r>
      <w:r>
        <w:rPr>
          <w:rFonts w:ascii="Book Antiqua" w:hAnsi="Book Antiqua"/>
        </w:rPr>
        <w:t>.</w:t>
      </w:r>
      <w:r w:rsidRPr="003D7BA0">
        <w:rPr>
          <w:rFonts w:ascii="Book Antiqua" w:hAnsi="Book Antiqua"/>
        </w:rPr>
        <w:t>) de la Société Organisatrice et/des éventuels </w:t>
      </w:r>
      <w:r>
        <w:rPr>
          <w:rFonts w:ascii="Book Antiqua" w:hAnsi="Book Antiqua"/>
        </w:rPr>
        <w:t>partenaires,</w:t>
      </w:r>
      <w:r w:rsidRPr="003D7BA0">
        <w:rPr>
          <w:rFonts w:ascii="Book Antiqua" w:hAnsi="Book Antiqua"/>
        </w:rPr>
        <w:t xml:space="preserve"> et aux fins de promotion et de communication de la Société Organisatrice.</w:t>
      </w:r>
    </w:p>
    <w:p w:rsidR="00581DBB" w:rsidRPr="003D7BA0" w:rsidRDefault="00581DBB" w:rsidP="00581DBB">
      <w:pPr>
        <w:pStyle w:val="Corpsdetexte"/>
        <w:spacing w:line="260" w:lineRule="atLeast"/>
        <w:rPr>
          <w:rFonts w:ascii="Book Antiqua" w:hAnsi="Book Antiqua"/>
        </w:rPr>
      </w:pPr>
    </w:p>
    <w:p w:rsidR="00133D05" w:rsidRPr="00925A9D" w:rsidRDefault="00133D05" w:rsidP="00CA46CF">
      <w:pPr>
        <w:spacing w:line="140" w:lineRule="atLeast"/>
        <w:rPr>
          <w:rFonts w:ascii="Book Antiqua" w:hAnsi="Book Antiqua"/>
        </w:rPr>
      </w:pPr>
      <w:r w:rsidRPr="00925A9D">
        <w:rPr>
          <w:rFonts w:ascii="Book Antiqua" w:hAnsi="Book Antiqua"/>
          <w:b/>
          <w:caps/>
        </w:rPr>
        <w:t>Article 12 : Formalités relatives au règlement</w:t>
      </w:r>
    </w:p>
    <w:p w:rsidR="00133D05" w:rsidRPr="00925A9D" w:rsidRDefault="00133D05" w:rsidP="00CA46CF">
      <w:pPr>
        <w:spacing w:line="140" w:lineRule="atLeast"/>
        <w:rPr>
          <w:rFonts w:ascii="Book Antiqua" w:hAnsi="Book Antiqua"/>
        </w:rPr>
      </w:pPr>
    </w:p>
    <w:p w:rsidR="00133D05" w:rsidRPr="00925A9D" w:rsidRDefault="00133D05" w:rsidP="00CA46CF">
      <w:pPr>
        <w:pStyle w:val="Corpsdetexte"/>
        <w:spacing w:line="140" w:lineRule="atLeast"/>
        <w:rPr>
          <w:rFonts w:ascii="Book Antiqua" w:hAnsi="Book Antiqua"/>
        </w:rPr>
      </w:pPr>
      <w:r w:rsidRPr="00925A9D">
        <w:rPr>
          <w:rFonts w:ascii="Book Antiqua" w:hAnsi="Book Antiqua"/>
        </w:rPr>
        <w:lastRenderedPageBreak/>
        <w:t>Le fait de participer à ce Jeu implique l’acceptation pure et simple du présent règlement dans son intégralité y compris, au fur et à mesure de leur intervention, ses avenants éventuels et ses additifs.</w:t>
      </w:r>
    </w:p>
    <w:p w:rsidR="00133D05" w:rsidRPr="00925A9D" w:rsidRDefault="00133D05" w:rsidP="00CA46CF">
      <w:pPr>
        <w:spacing w:line="140" w:lineRule="atLeast"/>
        <w:rPr>
          <w:rFonts w:ascii="Book Antiqua" w:hAnsi="Book Antiqua"/>
        </w:rPr>
      </w:pPr>
    </w:p>
    <w:p w:rsidR="00133D05" w:rsidRPr="00925A9D" w:rsidRDefault="00133D05" w:rsidP="00CA46CF">
      <w:pPr>
        <w:spacing w:line="140" w:lineRule="atLeast"/>
        <w:rPr>
          <w:rFonts w:ascii="Book Antiqua" w:hAnsi="Book Antiqua"/>
        </w:rPr>
      </w:pPr>
      <w:r w:rsidRPr="00925A9D">
        <w:rPr>
          <w:rFonts w:ascii="Book Antiqua" w:hAnsi="Book Antiqua"/>
        </w:rPr>
        <w:t xml:space="preserve">Le présent règlement, ainsi que ses additifs, sont déposés à l'étude de Maître REYNAUD, SCP LEROI, WALD, REYNAUD, AYACHE, huissiers de justice associés, 12, av. du Général </w:t>
      </w:r>
      <w:r w:rsidR="00F837DD" w:rsidRPr="00925A9D">
        <w:rPr>
          <w:rFonts w:ascii="Book Antiqua" w:hAnsi="Book Antiqua"/>
        </w:rPr>
        <w:t>Gallieni</w:t>
      </w:r>
      <w:r w:rsidRPr="00925A9D">
        <w:rPr>
          <w:rFonts w:ascii="Book Antiqua" w:hAnsi="Book Antiqua"/>
        </w:rPr>
        <w:t xml:space="preserve"> – 92000 N</w:t>
      </w:r>
      <w:r w:rsidR="00F837DD">
        <w:rPr>
          <w:rFonts w:ascii="Book Antiqua" w:hAnsi="Book Antiqua"/>
        </w:rPr>
        <w:t>ANTERRE</w:t>
      </w:r>
      <w:r w:rsidRPr="00925A9D">
        <w:rPr>
          <w:rFonts w:ascii="Book Antiqua" w:hAnsi="Book Antiqua"/>
        </w:rPr>
        <w:t>.</w:t>
      </w:r>
    </w:p>
    <w:p w:rsidR="00133D05" w:rsidRPr="00925A9D" w:rsidRDefault="00133D05" w:rsidP="00CA46CF">
      <w:pPr>
        <w:spacing w:line="140" w:lineRule="atLeast"/>
        <w:rPr>
          <w:rFonts w:ascii="Book Antiqua" w:hAnsi="Book Antiqua"/>
        </w:rPr>
      </w:pPr>
    </w:p>
    <w:p w:rsidR="006E0F21" w:rsidRPr="00925A9D" w:rsidRDefault="00133D05" w:rsidP="00CA46CF">
      <w:pPr>
        <w:spacing w:line="140" w:lineRule="atLeast"/>
        <w:rPr>
          <w:rFonts w:ascii="Book Antiqua" w:hAnsi="Book Antiqua"/>
        </w:rPr>
      </w:pPr>
      <w:r w:rsidRPr="00925A9D">
        <w:rPr>
          <w:rFonts w:ascii="Book Antiqua" w:hAnsi="Book Antiqua"/>
        </w:rPr>
        <w:t xml:space="preserve">Une copie du présent règlement </w:t>
      </w:r>
      <w:r w:rsidR="00307D6D" w:rsidRPr="00925A9D">
        <w:rPr>
          <w:rFonts w:ascii="Book Antiqua" w:hAnsi="Book Antiqua"/>
        </w:rPr>
        <w:t xml:space="preserve"> </w:t>
      </w:r>
      <w:r w:rsidRPr="00925A9D">
        <w:rPr>
          <w:rFonts w:ascii="Book Antiqua" w:hAnsi="Book Antiqua"/>
        </w:rPr>
        <w:t>sera adressée gratuitement à toute personne qui en fera la demande écrite à l’adresse suivante :</w:t>
      </w:r>
      <w:r w:rsidR="00D97C8B" w:rsidRPr="00925A9D">
        <w:rPr>
          <w:rFonts w:ascii="Book Antiqua" w:hAnsi="Book Antiqua"/>
        </w:rPr>
        <w:t xml:space="preserve"> RFM</w:t>
      </w:r>
      <w:r w:rsidRPr="00925A9D">
        <w:rPr>
          <w:rFonts w:ascii="Book Antiqua" w:hAnsi="Book Antiqua"/>
        </w:rPr>
        <w:t xml:space="preserve"> Service des jeux</w:t>
      </w:r>
      <w:r w:rsidR="00D97C8B" w:rsidRPr="00925A9D">
        <w:rPr>
          <w:rFonts w:ascii="Book Antiqua" w:hAnsi="Book Antiqua"/>
          <w:bCs/>
        </w:rPr>
        <w:t xml:space="preserve"> </w:t>
      </w:r>
      <w:r w:rsidR="00BE7546">
        <w:rPr>
          <w:rFonts w:ascii="Book Antiqua" w:hAnsi="Book Antiqua"/>
          <w:bCs/>
        </w:rPr>
        <w:t xml:space="preserve">2, rue des Cévennes –  75015 Paris </w:t>
      </w:r>
      <w:r w:rsidR="00951F30" w:rsidRPr="00925A9D">
        <w:rPr>
          <w:rFonts w:ascii="Book Antiqua" w:hAnsi="Book Antiqua"/>
        </w:rPr>
        <w:t xml:space="preserve">ou par </w:t>
      </w:r>
      <w:r w:rsidR="00195814" w:rsidRPr="00925A9D">
        <w:rPr>
          <w:rFonts w:ascii="Book Antiqua" w:hAnsi="Book Antiqua"/>
        </w:rPr>
        <w:t>e</w:t>
      </w:r>
      <w:r w:rsidR="00951F30" w:rsidRPr="00925A9D">
        <w:rPr>
          <w:rFonts w:ascii="Book Antiqua" w:hAnsi="Book Antiqua"/>
        </w:rPr>
        <w:t xml:space="preserve">mail </w:t>
      </w:r>
      <w:r w:rsidRPr="00925A9D">
        <w:rPr>
          <w:rFonts w:ascii="Book Antiqua" w:hAnsi="Book Antiqua"/>
        </w:rPr>
        <w:t xml:space="preserve"> à l’adresse suivante :</w:t>
      </w:r>
      <w:r w:rsidR="00D97C8B" w:rsidRPr="00925A9D">
        <w:rPr>
          <w:rFonts w:ascii="Book Antiqua" w:hAnsi="Book Antiqua"/>
        </w:rPr>
        <w:t xml:space="preserve"> </w:t>
      </w:r>
      <w:hyperlink r:id="rId10" w:history="1">
        <w:r w:rsidR="00925A9D" w:rsidRPr="00925A9D">
          <w:rPr>
            <w:rStyle w:val="Lienhypertexte"/>
            <w:rFonts w:ascii="Book Antiqua" w:hAnsi="Book Antiqua"/>
          </w:rPr>
          <w:t>servicejeux@rfm.fr</w:t>
        </w:r>
      </w:hyperlink>
      <w:r w:rsidR="00307B80" w:rsidRPr="00925A9D">
        <w:rPr>
          <w:rFonts w:ascii="Book Antiqua" w:hAnsi="Book Antiqua"/>
        </w:rPr>
        <w:t>.</w:t>
      </w:r>
    </w:p>
    <w:p w:rsidR="00133D05" w:rsidRPr="00925A9D" w:rsidRDefault="00133D05" w:rsidP="00CA46CF">
      <w:pPr>
        <w:spacing w:line="140" w:lineRule="atLeast"/>
        <w:rPr>
          <w:rFonts w:ascii="Book Antiqua" w:hAnsi="Book Antiqua"/>
        </w:rPr>
      </w:pPr>
    </w:p>
    <w:p w:rsidR="00133D05" w:rsidRPr="00925A9D" w:rsidRDefault="00133D05" w:rsidP="00CA46CF">
      <w:pPr>
        <w:spacing w:line="140" w:lineRule="atLeast"/>
        <w:rPr>
          <w:rFonts w:ascii="Book Antiqua" w:hAnsi="Book Antiqua"/>
        </w:rPr>
      </w:pPr>
      <w:r w:rsidRPr="00925A9D">
        <w:rPr>
          <w:rFonts w:ascii="Book Antiqua" w:hAnsi="Book Antiqua"/>
        </w:rPr>
        <w:t xml:space="preserve">Les frais d’envoi </w:t>
      </w:r>
      <w:r w:rsidR="00307B80" w:rsidRPr="00925A9D">
        <w:rPr>
          <w:rFonts w:ascii="Book Antiqua" w:hAnsi="Book Antiqua"/>
        </w:rPr>
        <w:t xml:space="preserve">postal </w:t>
      </w:r>
      <w:r w:rsidRPr="00925A9D">
        <w:rPr>
          <w:rFonts w:ascii="Book Antiqua" w:hAnsi="Book Antiqua"/>
        </w:rPr>
        <w:t>de la demande de règlement seront remboursés au tarif lent en vigueur sur simple demande écrite. Une seule demande de copie de règlement sera remboursée par foyer (m</w:t>
      </w:r>
      <w:r w:rsidR="006F0A79">
        <w:rPr>
          <w:rFonts w:ascii="Book Antiqua" w:hAnsi="Book Antiqua"/>
        </w:rPr>
        <w:t>ême nom, même adresse postale).</w:t>
      </w:r>
    </w:p>
    <w:p w:rsidR="00133D05" w:rsidRPr="00925A9D" w:rsidRDefault="00133D05" w:rsidP="00CA46CF">
      <w:pPr>
        <w:spacing w:line="140" w:lineRule="atLeast"/>
        <w:rPr>
          <w:rFonts w:ascii="Book Antiqua" w:hAnsi="Book Antiqua"/>
        </w:rPr>
      </w:pPr>
    </w:p>
    <w:p w:rsidR="00133D05" w:rsidRPr="00925A9D" w:rsidRDefault="003751FC" w:rsidP="00CA46CF">
      <w:pPr>
        <w:spacing w:line="140" w:lineRule="atLeast"/>
        <w:ind w:right="-1"/>
        <w:rPr>
          <w:rFonts w:ascii="Book Antiqua" w:hAnsi="Book Antiqua"/>
          <w:b/>
        </w:rPr>
      </w:pPr>
      <w:r w:rsidRPr="00925A9D">
        <w:rPr>
          <w:rFonts w:ascii="Book Antiqua" w:hAnsi="Book Antiqua"/>
          <w:b/>
        </w:rPr>
        <w:t xml:space="preserve">ARTICLE 13 : </w:t>
      </w:r>
      <w:r w:rsidR="00133D05" w:rsidRPr="00925A9D">
        <w:rPr>
          <w:rFonts w:ascii="Book Antiqua" w:hAnsi="Book Antiqua"/>
          <w:b/>
        </w:rPr>
        <w:t>ADDITIFS / AVENANTS</w:t>
      </w:r>
    </w:p>
    <w:p w:rsidR="00133D05" w:rsidRPr="00925A9D" w:rsidRDefault="00133D05" w:rsidP="00CA46CF">
      <w:pPr>
        <w:spacing w:line="140" w:lineRule="atLeast"/>
        <w:ind w:right="-1"/>
        <w:rPr>
          <w:rFonts w:ascii="Book Antiqua" w:hAnsi="Book Antiqua"/>
        </w:rPr>
      </w:pPr>
    </w:p>
    <w:p w:rsidR="00133D05" w:rsidRPr="00925A9D" w:rsidRDefault="00133D05" w:rsidP="00CA46CF">
      <w:pPr>
        <w:spacing w:line="140" w:lineRule="atLeast"/>
        <w:rPr>
          <w:rFonts w:ascii="Book Antiqua" w:hAnsi="Book Antiqua"/>
        </w:rPr>
      </w:pPr>
      <w:r w:rsidRPr="00925A9D">
        <w:rPr>
          <w:rFonts w:ascii="Book Antiqua" w:hAnsi="Book Antiqua"/>
        </w:rPr>
        <w:t>Pour chaque Période de Jeu, le présent règlement est complété en temps utile par un additif précisant</w:t>
      </w:r>
      <w:r w:rsidR="004B559E">
        <w:rPr>
          <w:rFonts w:ascii="Book Antiqua" w:hAnsi="Book Antiqua"/>
        </w:rPr>
        <w:t xml:space="preserve"> </w:t>
      </w:r>
      <w:r w:rsidRPr="00925A9D">
        <w:rPr>
          <w:rFonts w:ascii="Book Antiqua" w:hAnsi="Book Antiqua"/>
        </w:rPr>
        <w:t>toutes les informations utiles.</w:t>
      </w:r>
    </w:p>
    <w:p w:rsidR="00133D05" w:rsidRPr="00925A9D" w:rsidRDefault="00133D05" w:rsidP="00CA46CF">
      <w:pPr>
        <w:spacing w:line="140" w:lineRule="atLeast"/>
        <w:rPr>
          <w:rFonts w:ascii="Book Antiqua" w:hAnsi="Book Antiqua"/>
        </w:rPr>
      </w:pPr>
      <w:r w:rsidRPr="00925A9D">
        <w:rPr>
          <w:rFonts w:ascii="Book Antiqua" w:hAnsi="Book Antiqua"/>
        </w:rPr>
        <w:t xml:space="preserve">Les </w:t>
      </w:r>
      <w:r w:rsidR="004B559E">
        <w:rPr>
          <w:rFonts w:ascii="Book Antiqua" w:hAnsi="Book Antiqua"/>
        </w:rPr>
        <w:t xml:space="preserve">éventuelles </w:t>
      </w:r>
      <w:r w:rsidRPr="00925A9D">
        <w:rPr>
          <w:rFonts w:ascii="Book Antiqua" w:hAnsi="Book Antiqua"/>
        </w:rPr>
        <w:t>modifications au présent règlement font l'objet d'avenants.</w:t>
      </w:r>
    </w:p>
    <w:p w:rsidR="00133D05" w:rsidRPr="00925A9D" w:rsidRDefault="00133D05" w:rsidP="00CA46CF">
      <w:pPr>
        <w:spacing w:line="140" w:lineRule="atLeast"/>
        <w:rPr>
          <w:rFonts w:ascii="Book Antiqua" w:hAnsi="Book Antiqua"/>
        </w:rPr>
      </w:pPr>
    </w:p>
    <w:p w:rsidR="00133D05" w:rsidRPr="00925A9D" w:rsidRDefault="00133D05" w:rsidP="00CA46CF">
      <w:pPr>
        <w:spacing w:line="140" w:lineRule="atLeast"/>
        <w:rPr>
          <w:rFonts w:ascii="Book Antiqua" w:hAnsi="Book Antiqua"/>
        </w:rPr>
      </w:pPr>
      <w:r w:rsidRPr="00925A9D">
        <w:rPr>
          <w:rFonts w:ascii="Book Antiqua" w:hAnsi="Book Antiqua"/>
          <w:b/>
        </w:rPr>
        <w:t>ARTICLE 14 : CITATION DU NOM DES GAGNANTS</w:t>
      </w:r>
    </w:p>
    <w:p w:rsidR="00133D05" w:rsidRPr="00925A9D" w:rsidRDefault="00133D05" w:rsidP="00CA46CF">
      <w:pPr>
        <w:spacing w:line="140" w:lineRule="atLeast"/>
        <w:rPr>
          <w:rFonts w:ascii="Book Antiqua" w:hAnsi="Book Antiqua"/>
        </w:rPr>
      </w:pPr>
    </w:p>
    <w:p w:rsidR="00581DBB" w:rsidRPr="003D7BA0" w:rsidRDefault="00581DBB" w:rsidP="00581DBB">
      <w:pPr>
        <w:pStyle w:val="Corpsdetexte"/>
        <w:spacing w:line="260" w:lineRule="atLeast"/>
        <w:rPr>
          <w:rFonts w:ascii="Book Antiqua" w:hAnsi="Book Antiqua"/>
          <w:color w:val="000000"/>
        </w:rPr>
      </w:pPr>
      <w:r w:rsidRPr="003D7BA0">
        <w:rPr>
          <w:rFonts w:ascii="Book Antiqua" w:hAnsi="Book Antiqua"/>
        </w:rPr>
        <w:t xml:space="preserve">Les gagnants autorisent expressément et gracieusement la Société Organisatrice à utiliser et diffuser leur nom, prénom et leur ville de domicile à des fins </w:t>
      </w:r>
      <w:r w:rsidRPr="003D7BA0">
        <w:rPr>
          <w:rFonts w:ascii="Book Antiqua" w:hAnsi="Book Antiqua"/>
          <w:color w:val="000000"/>
        </w:rPr>
        <w:t>d’information des autres participants pendant une durée 6 mois</w:t>
      </w:r>
      <w:r w:rsidRPr="003D7BA0">
        <w:rPr>
          <w:rFonts w:ascii="Book Antiqua" w:hAnsi="Book Antiqua"/>
        </w:rPr>
        <w:t>, sans prétendre à d’autres droits ou rémunérations que les lots leur revenant</w:t>
      </w:r>
      <w:r w:rsidRPr="003D7BA0">
        <w:rPr>
          <w:rFonts w:ascii="Book Antiqua" w:hAnsi="Book Antiqua"/>
          <w:color w:val="000000"/>
        </w:rPr>
        <w:t>. Ce traitement de données à caractère personnel est fondé sur l’intérêt légitime de la Société Organisatrice d’informer les autres participants des gagnants du Jeu. Les gagnants peuvent s’y opposer conformément aux dispositions de l’article 11</w:t>
      </w:r>
      <w:r>
        <w:rPr>
          <w:rFonts w:ascii="Book Antiqua" w:hAnsi="Book Antiqua"/>
          <w:color w:val="000000"/>
        </w:rPr>
        <w:t xml:space="preserve"> du présent règlement de jeu</w:t>
      </w:r>
      <w:r w:rsidRPr="003D7BA0">
        <w:rPr>
          <w:rFonts w:ascii="Book Antiqua" w:hAnsi="Book Antiqua"/>
          <w:color w:val="000000"/>
        </w:rPr>
        <w:t>.</w:t>
      </w:r>
    </w:p>
    <w:p w:rsidR="008C73DA" w:rsidRPr="00925A9D" w:rsidRDefault="008C73DA" w:rsidP="00CA46CF">
      <w:pPr>
        <w:spacing w:line="140" w:lineRule="atLeast"/>
        <w:rPr>
          <w:rFonts w:ascii="Book Antiqua" w:hAnsi="Book Antiqua"/>
        </w:rPr>
      </w:pPr>
    </w:p>
    <w:p w:rsidR="00133D05" w:rsidRPr="00925A9D" w:rsidRDefault="00133D05" w:rsidP="00CA46CF">
      <w:pPr>
        <w:spacing w:line="140" w:lineRule="atLeast"/>
        <w:ind w:right="-1"/>
        <w:rPr>
          <w:rFonts w:ascii="Book Antiqua" w:hAnsi="Book Antiqua"/>
          <w:b/>
        </w:rPr>
      </w:pPr>
      <w:r w:rsidRPr="00925A9D">
        <w:rPr>
          <w:rFonts w:ascii="Book Antiqua" w:hAnsi="Book Antiqua"/>
          <w:b/>
        </w:rPr>
        <w:t>Article 15 </w:t>
      </w:r>
      <w:r w:rsidR="00BA713A">
        <w:rPr>
          <w:rFonts w:ascii="Book Antiqua" w:hAnsi="Book Antiqua"/>
          <w:b/>
        </w:rPr>
        <w:t>: DROIT APPLICABLE – DIFFERENDS</w:t>
      </w:r>
    </w:p>
    <w:p w:rsidR="00133D05" w:rsidRPr="00BA713A" w:rsidRDefault="00133D05" w:rsidP="00CA46CF">
      <w:pPr>
        <w:spacing w:line="140" w:lineRule="atLeast"/>
        <w:rPr>
          <w:rFonts w:ascii="Book Antiqua" w:hAnsi="Book Antiqua"/>
          <w:caps/>
        </w:rPr>
      </w:pPr>
    </w:p>
    <w:p w:rsidR="00133D05" w:rsidRPr="00EF441B" w:rsidRDefault="00133D05" w:rsidP="00CA46CF">
      <w:pPr>
        <w:spacing w:line="140" w:lineRule="atLeast"/>
        <w:rPr>
          <w:rFonts w:ascii="Book Antiqua" w:hAnsi="Book Antiqua"/>
        </w:rPr>
      </w:pPr>
      <w:r w:rsidRPr="00925A9D">
        <w:rPr>
          <w:rFonts w:ascii="Book Antiqua" w:hAnsi="Book Antiqua"/>
        </w:rPr>
        <w:t xml:space="preserve">Le présent règlement est soumis </w:t>
      </w:r>
      <w:r w:rsidR="004540EC" w:rsidRPr="00925A9D">
        <w:rPr>
          <w:rFonts w:ascii="Book Antiqua" w:hAnsi="Book Antiqua"/>
        </w:rPr>
        <w:t>à la loi française</w:t>
      </w:r>
      <w:r w:rsidRPr="00925A9D">
        <w:rPr>
          <w:rFonts w:ascii="Book Antiqua" w:hAnsi="Book Antiqua"/>
        </w:rPr>
        <w:t>. En cas de désaccord persistant sur l’application ou l’interprétation du présent règlement, et à défaut d’accord amiable, tout litige sera soumis au</w:t>
      </w:r>
      <w:r w:rsidR="004540EC" w:rsidRPr="00925A9D">
        <w:rPr>
          <w:rFonts w:ascii="Book Antiqua" w:hAnsi="Book Antiqua"/>
        </w:rPr>
        <w:t>x tribunaux</w:t>
      </w:r>
      <w:r w:rsidRPr="00925A9D">
        <w:rPr>
          <w:rFonts w:ascii="Book Antiqua" w:hAnsi="Book Antiqua"/>
        </w:rPr>
        <w:t xml:space="preserve"> compétent</w:t>
      </w:r>
      <w:r w:rsidR="004540EC" w:rsidRPr="00925A9D">
        <w:rPr>
          <w:rFonts w:ascii="Book Antiqua" w:hAnsi="Book Antiqua"/>
        </w:rPr>
        <w:t>s</w:t>
      </w:r>
      <w:r w:rsidRPr="00925A9D">
        <w:rPr>
          <w:rFonts w:ascii="Book Antiqua" w:hAnsi="Book Antiqua"/>
        </w:rPr>
        <w:t>.</w:t>
      </w:r>
      <w:r w:rsidRPr="00EF441B">
        <w:rPr>
          <w:rFonts w:ascii="Book Antiqua" w:hAnsi="Book Antiqua"/>
        </w:rPr>
        <w:t xml:space="preserve"> </w:t>
      </w:r>
    </w:p>
    <w:p w:rsidR="004277F2" w:rsidRPr="00EF441B" w:rsidRDefault="004277F2" w:rsidP="00CA46CF">
      <w:pPr>
        <w:spacing w:line="140" w:lineRule="atLeast"/>
        <w:rPr>
          <w:rFonts w:ascii="Book Antiqua" w:hAnsi="Book Antiqua"/>
        </w:rPr>
      </w:pPr>
    </w:p>
    <w:p w:rsidR="004277F2" w:rsidRPr="00EF441B" w:rsidRDefault="00B77161" w:rsidP="00CA46CF">
      <w:pPr>
        <w:spacing w:line="140" w:lineRule="atLeast"/>
        <w:jc w:val="center"/>
        <w:rPr>
          <w:rFonts w:ascii="Book Antiqua" w:hAnsi="Book Antiqua"/>
        </w:rPr>
      </w:pPr>
      <w:r w:rsidRPr="00EF441B">
        <w:rPr>
          <w:rFonts w:ascii="Book Antiqua" w:hAnsi="Book Antiqua"/>
        </w:rPr>
        <w:t>*  *  *</w:t>
      </w:r>
    </w:p>
    <w:sectPr w:rsidR="004277F2" w:rsidRPr="00EF441B" w:rsidSect="00CD0D73">
      <w:headerReference w:type="default" r:id="rId11"/>
      <w:footerReference w:type="even" r:id="rId12"/>
      <w:footerReference w:type="default" r:id="rId13"/>
      <w:pgSz w:w="11906" w:h="16838"/>
      <w:pgMar w:top="1276" w:right="1417" w:bottom="1417" w:left="141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5A83" w:rsidRDefault="00025A83">
      <w:r>
        <w:separator/>
      </w:r>
    </w:p>
  </w:endnote>
  <w:endnote w:type="continuationSeparator" w:id="0">
    <w:p w:rsidR="00025A83" w:rsidRDefault="00025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6002" w:rsidRDefault="000822DA">
    <w:pPr>
      <w:pStyle w:val="Pieddepage"/>
      <w:framePr w:wrap="around" w:vAnchor="text" w:hAnchor="margin" w:xAlign="right" w:y="1"/>
      <w:rPr>
        <w:rStyle w:val="Numrodepage"/>
      </w:rPr>
    </w:pPr>
    <w:r>
      <w:rPr>
        <w:rStyle w:val="Numrodepage"/>
      </w:rPr>
      <w:fldChar w:fldCharType="begin"/>
    </w:r>
    <w:r w:rsidR="00E56002">
      <w:rPr>
        <w:rStyle w:val="Numrodepage"/>
      </w:rPr>
      <w:instrText xml:space="preserve">PAGE  </w:instrText>
    </w:r>
    <w:r>
      <w:rPr>
        <w:rStyle w:val="Numrodepage"/>
      </w:rPr>
      <w:fldChar w:fldCharType="end"/>
    </w:r>
  </w:p>
  <w:p w:rsidR="00E56002" w:rsidRDefault="00E56002">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6002" w:rsidRDefault="000822DA">
    <w:pPr>
      <w:pStyle w:val="Pieddepage"/>
      <w:framePr w:wrap="around" w:vAnchor="text" w:hAnchor="margin" w:xAlign="right" w:y="1"/>
      <w:rPr>
        <w:rStyle w:val="Numrodepage"/>
      </w:rPr>
    </w:pPr>
    <w:r>
      <w:rPr>
        <w:rStyle w:val="Numrodepage"/>
      </w:rPr>
      <w:fldChar w:fldCharType="begin"/>
    </w:r>
    <w:r w:rsidR="00E56002">
      <w:rPr>
        <w:rStyle w:val="Numrodepage"/>
      </w:rPr>
      <w:instrText xml:space="preserve">PAGE  </w:instrText>
    </w:r>
    <w:r>
      <w:rPr>
        <w:rStyle w:val="Numrodepage"/>
      </w:rPr>
      <w:fldChar w:fldCharType="separate"/>
    </w:r>
    <w:r w:rsidR="00A17D45">
      <w:rPr>
        <w:rStyle w:val="Numrodepage"/>
        <w:noProof/>
      </w:rPr>
      <w:t>7</w:t>
    </w:r>
    <w:r>
      <w:rPr>
        <w:rStyle w:val="Numrodepage"/>
      </w:rPr>
      <w:fldChar w:fldCharType="end"/>
    </w:r>
  </w:p>
  <w:p w:rsidR="00E56002" w:rsidRDefault="00E5600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5A83" w:rsidRDefault="00025A83">
      <w:r>
        <w:separator/>
      </w:r>
    </w:p>
  </w:footnote>
  <w:footnote w:type="continuationSeparator" w:id="0">
    <w:p w:rsidR="00025A83" w:rsidRDefault="00025A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1DBB" w:rsidRDefault="00581DBB">
    <w:pPr>
      <w:pStyle w:val="En-tte"/>
    </w:pPr>
    <w:r>
      <w:t xml:space="preserve">Mise à jour du </w:t>
    </w:r>
    <w:r w:rsidR="004466E4">
      <w:t>01/01/2019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F62AA"/>
    <w:multiLevelType w:val="hybridMultilevel"/>
    <w:tmpl w:val="4600030C"/>
    <w:lvl w:ilvl="0" w:tplc="6BDC3F1A">
      <w:start w:val="6"/>
      <w:numFmt w:val="bullet"/>
      <w:lvlText w:val="-"/>
      <w:lvlJc w:val="left"/>
      <w:pPr>
        <w:tabs>
          <w:tab w:val="num" w:pos="927"/>
        </w:tabs>
        <w:ind w:left="927" w:hanging="360"/>
      </w:pPr>
      <w:rPr>
        <w:rFonts w:ascii="Times New Roman" w:eastAsia="Times New Roman" w:hAnsi="Times New Roman" w:cs="Times New Roman" w:hint="default"/>
      </w:rPr>
    </w:lvl>
    <w:lvl w:ilvl="1" w:tplc="34F64E72" w:tentative="1">
      <w:start w:val="1"/>
      <w:numFmt w:val="bullet"/>
      <w:lvlText w:val="o"/>
      <w:lvlJc w:val="left"/>
      <w:pPr>
        <w:tabs>
          <w:tab w:val="num" w:pos="1647"/>
        </w:tabs>
        <w:ind w:left="1647" w:hanging="360"/>
      </w:pPr>
      <w:rPr>
        <w:rFonts w:ascii="Courier New" w:hAnsi="Courier New" w:hint="default"/>
      </w:rPr>
    </w:lvl>
    <w:lvl w:ilvl="2" w:tplc="CF742730" w:tentative="1">
      <w:start w:val="1"/>
      <w:numFmt w:val="bullet"/>
      <w:lvlText w:val=""/>
      <w:lvlJc w:val="left"/>
      <w:pPr>
        <w:tabs>
          <w:tab w:val="num" w:pos="2367"/>
        </w:tabs>
        <w:ind w:left="2367" w:hanging="360"/>
      </w:pPr>
      <w:rPr>
        <w:rFonts w:ascii="Wingdings" w:hAnsi="Wingdings" w:hint="default"/>
      </w:rPr>
    </w:lvl>
    <w:lvl w:ilvl="3" w:tplc="DACC76C0" w:tentative="1">
      <w:start w:val="1"/>
      <w:numFmt w:val="bullet"/>
      <w:lvlText w:val=""/>
      <w:lvlJc w:val="left"/>
      <w:pPr>
        <w:tabs>
          <w:tab w:val="num" w:pos="3087"/>
        </w:tabs>
        <w:ind w:left="3087" w:hanging="360"/>
      </w:pPr>
      <w:rPr>
        <w:rFonts w:ascii="Symbol" w:hAnsi="Symbol" w:hint="default"/>
      </w:rPr>
    </w:lvl>
    <w:lvl w:ilvl="4" w:tplc="2CC00D82" w:tentative="1">
      <w:start w:val="1"/>
      <w:numFmt w:val="bullet"/>
      <w:lvlText w:val="o"/>
      <w:lvlJc w:val="left"/>
      <w:pPr>
        <w:tabs>
          <w:tab w:val="num" w:pos="3807"/>
        </w:tabs>
        <w:ind w:left="3807" w:hanging="360"/>
      </w:pPr>
      <w:rPr>
        <w:rFonts w:ascii="Courier New" w:hAnsi="Courier New" w:hint="default"/>
      </w:rPr>
    </w:lvl>
    <w:lvl w:ilvl="5" w:tplc="712E7E16" w:tentative="1">
      <w:start w:val="1"/>
      <w:numFmt w:val="bullet"/>
      <w:lvlText w:val=""/>
      <w:lvlJc w:val="left"/>
      <w:pPr>
        <w:tabs>
          <w:tab w:val="num" w:pos="4527"/>
        </w:tabs>
        <w:ind w:left="4527" w:hanging="360"/>
      </w:pPr>
      <w:rPr>
        <w:rFonts w:ascii="Wingdings" w:hAnsi="Wingdings" w:hint="default"/>
      </w:rPr>
    </w:lvl>
    <w:lvl w:ilvl="6" w:tplc="A600E0DA" w:tentative="1">
      <w:start w:val="1"/>
      <w:numFmt w:val="bullet"/>
      <w:lvlText w:val=""/>
      <w:lvlJc w:val="left"/>
      <w:pPr>
        <w:tabs>
          <w:tab w:val="num" w:pos="5247"/>
        </w:tabs>
        <w:ind w:left="5247" w:hanging="360"/>
      </w:pPr>
      <w:rPr>
        <w:rFonts w:ascii="Symbol" w:hAnsi="Symbol" w:hint="default"/>
      </w:rPr>
    </w:lvl>
    <w:lvl w:ilvl="7" w:tplc="92D0D61E" w:tentative="1">
      <w:start w:val="1"/>
      <w:numFmt w:val="bullet"/>
      <w:lvlText w:val="o"/>
      <w:lvlJc w:val="left"/>
      <w:pPr>
        <w:tabs>
          <w:tab w:val="num" w:pos="5967"/>
        </w:tabs>
        <w:ind w:left="5967" w:hanging="360"/>
      </w:pPr>
      <w:rPr>
        <w:rFonts w:ascii="Courier New" w:hAnsi="Courier New" w:hint="default"/>
      </w:rPr>
    </w:lvl>
    <w:lvl w:ilvl="8" w:tplc="BA98CFC4" w:tentative="1">
      <w:start w:val="1"/>
      <w:numFmt w:val="bullet"/>
      <w:lvlText w:val=""/>
      <w:lvlJc w:val="left"/>
      <w:pPr>
        <w:tabs>
          <w:tab w:val="num" w:pos="6687"/>
        </w:tabs>
        <w:ind w:left="6687" w:hanging="360"/>
      </w:pPr>
      <w:rPr>
        <w:rFonts w:ascii="Wingdings" w:hAnsi="Wingdings" w:hint="default"/>
      </w:rPr>
    </w:lvl>
  </w:abstractNum>
  <w:abstractNum w:abstractNumId="1" w15:restartNumberingAfterBreak="0">
    <w:nsid w:val="18AA7440"/>
    <w:multiLevelType w:val="hybridMultilevel"/>
    <w:tmpl w:val="12769AD4"/>
    <w:lvl w:ilvl="0" w:tplc="BC7A2594">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15:restartNumberingAfterBreak="0">
    <w:nsid w:val="1AC53CB8"/>
    <w:multiLevelType w:val="hybridMultilevel"/>
    <w:tmpl w:val="3F6C9276"/>
    <w:lvl w:ilvl="0" w:tplc="F34AF38E">
      <w:numFmt w:val="bullet"/>
      <w:lvlText w:val="-"/>
      <w:lvlJc w:val="left"/>
      <w:pPr>
        <w:ind w:left="644" w:hanging="360"/>
      </w:pPr>
      <w:rPr>
        <w:rFonts w:ascii="Book Antiqua" w:eastAsia="Times New Roman" w:hAnsi="Book Antiqua"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 w15:restartNumberingAfterBreak="0">
    <w:nsid w:val="1B4849AE"/>
    <w:multiLevelType w:val="hybridMultilevel"/>
    <w:tmpl w:val="0830768C"/>
    <w:lvl w:ilvl="0" w:tplc="040C0005">
      <w:start w:val="1"/>
      <w:numFmt w:val="bullet"/>
      <w:pStyle w:val="ntitre"/>
      <w:lvlText w:val=""/>
      <w:lvlJc w:val="left"/>
      <w:pPr>
        <w:tabs>
          <w:tab w:val="num" w:pos="720"/>
        </w:tabs>
        <w:ind w:left="720" w:hanging="360"/>
      </w:pPr>
      <w:rPr>
        <w:rFonts w:ascii="Wingdings" w:hAnsi="Wingdings" w:hint="default"/>
      </w:rPr>
    </w:lvl>
    <w:lvl w:ilvl="1" w:tplc="FFFFFFFF">
      <w:start w:val="2"/>
      <w:numFmt w:val="bullet"/>
      <w:lvlText w:val="-"/>
      <w:lvlJc w:val="left"/>
      <w:pPr>
        <w:tabs>
          <w:tab w:val="num" w:pos="1440"/>
        </w:tabs>
        <w:ind w:left="1440" w:hanging="360"/>
      </w:pPr>
      <w:rPr>
        <w:rFonts w:ascii="Wingdings" w:eastAsia="Wingdings" w:hAnsi="Wingdings"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D410AC"/>
    <w:multiLevelType w:val="hybridMultilevel"/>
    <w:tmpl w:val="0EBE05AA"/>
    <w:lvl w:ilvl="0" w:tplc="93E66206">
      <w:start w:val="1"/>
      <w:numFmt w:val="bullet"/>
      <w:lvlText w:val="-"/>
      <w:lvlJc w:val="left"/>
      <w:pPr>
        <w:tabs>
          <w:tab w:val="num" w:pos="720"/>
        </w:tabs>
        <w:ind w:left="720" w:hanging="360"/>
      </w:pPr>
      <w:rPr>
        <w:rFonts w:ascii="Arial" w:eastAsia="Times New Roman"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5" w15:restartNumberingAfterBreak="0">
    <w:nsid w:val="2117326B"/>
    <w:multiLevelType w:val="hybridMultilevel"/>
    <w:tmpl w:val="C04A66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3AF297A"/>
    <w:multiLevelType w:val="hybridMultilevel"/>
    <w:tmpl w:val="274E6130"/>
    <w:lvl w:ilvl="0" w:tplc="040C000B">
      <w:start w:val="1"/>
      <w:numFmt w:val="bullet"/>
      <w:lvlText w:val=""/>
      <w:lvlJc w:val="left"/>
      <w:pPr>
        <w:tabs>
          <w:tab w:val="num" w:pos="720"/>
        </w:tabs>
        <w:ind w:left="720" w:hanging="360"/>
      </w:pPr>
      <w:rPr>
        <w:rFonts w:ascii="Wingdings" w:hAnsi="Wingdings" w:hint="default"/>
      </w:rPr>
    </w:lvl>
    <w:lvl w:ilvl="1" w:tplc="1CB4A17E">
      <w:numFmt w:val="bullet"/>
      <w:lvlText w:val="-"/>
      <w:lvlJc w:val="left"/>
      <w:pPr>
        <w:tabs>
          <w:tab w:val="num" w:pos="1440"/>
        </w:tabs>
        <w:ind w:left="1440" w:hanging="360"/>
      </w:pPr>
      <w:rPr>
        <w:rFonts w:ascii="Comic Sans MS" w:eastAsia="Wingdings" w:hAnsi="Comic Sans MS"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100491"/>
    <w:multiLevelType w:val="hybridMultilevel"/>
    <w:tmpl w:val="A5FAEB0E"/>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530E75"/>
    <w:multiLevelType w:val="hybridMultilevel"/>
    <w:tmpl w:val="8242AF3C"/>
    <w:lvl w:ilvl="0" w:tplc="040C000B">
      <w:start w:val="1"/>
      <w:numFmt w:val="bullet"/>
      <w:lvlText w:val=""/>
      <w:lvlJc w:val="left"/>
      <w:pPr>
        <w:tabs>
          <w:tab w:val="num" w:pos="720"/>
        </w:tabs>
        <w:ind w:left="720" w:hanging="360"/>
      </w:pPr>
      <w:rPr>
        <w:rFonts w:ascii="Wingdings" w:hAnsi="Wingdings" w:hint="default"/>
      </w:rPr>
    </w:lvl>
    <w:lvl w:ilvl="1" w:tplc="FFFFFFFF">
      <w:start w:val="2"/>
      <w:numFmt w:val="bullet"/>
      <w:lvlText w:val="-"/>
      <w:lvlJc w:val="left"/>
      <w:pPr>
        <w:tabs>
          <w:tab w:val="num" w:pos="1440"/>
        </w:tabs>
        <w:ind w:left="1440" w:hanging="360"/>
      </w:pPr>
      <w:rPr>
        <w:rFonts w:ascii="Wingdings" w:eastAsia="Wingdings" w:hAnsi="Wingdings"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600D97"/>
    <w:multiLevelType w:val="singleLevel"/>
    <w:tmpl w:val="50B8F2AC"/>
    <w:lvl w:ilvl="0">
      <w:start w:val="1"/>
      <w:numFmt w:val="decimal"/>
      <w:lvlText w:val="%1."/>
      <w:lvlJc w:val="left"/>
      <w:pPr>
        <w:tabs>
          <w:tab w:val="num" w:pos="360"/>
        </w:tabs>
        <w:ind w:left="360" w:hanging="360"/>
      </w:pPr>
    </w:lvl>
  </w:abstractNum>
  <w:abstractNum w:abstractNumId="10" w15:restartNumberingAfterBreak="0">
    <w:nsid w:val="40C15C23"/>
    <w:multiLevelType w:val="hybridMultilevel"/>
    <w:tmpl w:val="FB32554C"/>
    <w:lvl w:ilvl="0" w:tplc="2654A79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5B5069C"/>
    <w:multiLevelType w:val="singleLevel"/>
    <w:tmpl w:val="6778F536"/>
    <w:lvl w:ilvl="0">
      <w:start w:val="4"/>
      <w:numFmt w:val="bullet"/>
      <w:lvlText w:val="-"/>
      <w:lvlJc w:val="left"/>
      <w:pPr>
        <w:tabs>
          <w:tab w:val="num" w:pos="360"/>
        </w:tabs>
        <w:ind w:left="360" w:hanging="360"/>
      </w:pPr>
      <w:rPr>
        <w:rFonts w:ascii="Times New Roman" w:hAnsi="Times New Roman" w:hint="default"/>
      </w:rPr>
    </w:lvl>
  </w:abstractNum>
  <w:abstractNum w:abstractNumId="12" w15:restartNumberingAfterBreak="0">
    <w:nsid w:val="4A2C37B1"/>
    <w:multiLevelType w:val="hybridMultilevel"/>
    <w:tmpl w:val="A9BE8246"/>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DF6173"/>
    <w:multiLevelType w:val="hybridMultilevel"/>
    <w:tmpl w:val="2308734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F16498E"/>
    <w:multiLevelType w:val="hybridMultilevel"/>
    <w:tmpl w:val="731ED47C"/>
    <w:lvl w:ilvl="0" w:tplc="BC7A2594">
      <w:start w:val="1"/>
      <w:numFmt w:val="bullet"/>
      <w:lvlText w:val=""/>
      <w:lvlJc w:val="left"/>
      <w:pPr>
        <w:ind w:left="1287" w:hanging="360"/>
      </w:pPr>
      <w:rPr>
        <w:rFonts w:ascii="Symbol" w:hAnsi="Symbol" w:hint="default"/>
      </w:rPr>
    </w:lvl>
    <w:lvl w:ilvl="1" w:tplc="31387D36">
      <w:numFmt w:val="bullet"/>
      <w:lvlText w:val="-"/>
      <w:lvlJc w:val="left"/>
      <w:pPr>
        <w:ind w:left="2007" w:hanging="360"/>
      </w:pPr>
      <w:rPr>
        <w:rFonts w:ascii="Book Antiqua" w:eastAsia="Times New Roman" w:hAnsi="Book Antiqua" w:cs="Times New Roman"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5" w15:restartNumberingAfterBreak="0">
    <w:nsid w:val="5BD24DC8"/>
    <w:multiLevelType w:val="hybridMultilevel"/>
    <w:tmpl w:val="4C92D90C"/>
    <w:lvl w:ilvl="0" w:tplc="040C000B">
      <w:start w:val="1"/>
      <w:numFmt w:val="bullet"/>
      <w:lvlText w:val=""/>
      <w:lvlJc w:val="left"/>
      <w:pPr>
        <w:tabs>
          <w:tab w:val="num" w:pos="1425"/>
        </w:tabs>
        <w:ind w:left="1425" w:hanging="360"/>
      </w:pPr>
      <w:rPr>
        <w:rFonts w:ascii="Wingdings" w:hAnsi="Wingdings" w:hint="default"/>
      </w:rPr>
    </w:lvl>
    <w:lvl w:ilvl="1" w:tplc="040C0005">
      <w:start w:val="1"/>
      <w:numFmt w:val="bullet"/>
      <w:lvlText w:val=""/>
      <w:lvlJc w:val="left"/>
      <w:pPr>
        <w:tabs>
          <w:tab w:val="num" w:pos="2145"/>
        </w:tabs>
        <w:ind w:left="2145" w:hanging="360"/>
      </w:pPr>
      <w:rPr>
        <w:rFonts w:ascii="Wingdings" w:hAnsi="Wingdings" w:hint="default"/>
      </w:rPr>
    </w:lvl>
    <w:lvl w:ilvl="2" w:tplc="040C0005" w:tentative="1">
      <w:start w:val="1"/>
      <w:numFmt w:val="bullet"/>
      <w:lvlText w:val=""/>
      <w:lvlJc w:val="left"/>
      <w:pPr>
        <w:tabs>
          <w:tab w:val="num" w:pos="2865"/>
        </w:tabs>
        <w:ind w:left="2865" w:hanging="360"/>
      </w:pPr>
      <w:rPr>
        <w:rFonts w:ascii="Wingdings" w:hAnsi="Wingdings" w:hint="default"/>
      </w:rPr>
    </w:lvl>
    <w:lvl w:ilvl="3" w:tplc="040C0001" w:tentative="1">
      <w:start w:val="1"/>
      <w:numFmt w:val="bullet"/>
      <w:lvlText w:val=""/>
      <w:lvlJc w:val="left"/>
      <w:pPr>
        <w:tabs>
          <w:tab w:val="num" w:pos="3585"/>
        </w:tabs>
        <w:ind w:left="3585" w:hanging="360"/>
      </w:pPr>
      <w:rPr>
        <w:rFonts w:ascii="Symbol" w:hAnsi="Symbol" w:hint="default"/>
      </w:rPr>
    </w:lvl>
    <w:lvl w:ilvl="4" w:tplc="040C0003" w:tentative="1">
      <w:start w:val="1"/>
      <w:numFmt w:val="bullet"/>
      <w:lvlText w:val="o"/>
      <w:lvlJc w:val="left"/>
      <w:pPr>
        <w:tabs>
          <w:tab w:val="num" w:pos="4305"/>
        </w:tabs>
        <w:ind w:left="4305" w:hanging="360"/>
      </w:pPr>
      <w:rPr>
        <w:rFonts w:ascii="Courier New" w:hAnsi="Courier New" w:hint="default"/>
      </w:rPr>
    </w:lvl>
    <w:lvl w:ilvl="5" w:tplc="040C0005" w:tentative="1">
      <w:start w:val="1"/>
      <w:numFmt w:val="bullet"/>
      <w:lvlText w:val=""/>
      <w:lvlJc w:val="left"/>
      <w:pPr>
        <w:tabs>
          <w:tab w:val="num" w:pos="5025"/>
        </w:tabs>
        <w:ind w:left="5025" w:hanging="360"/>
      </w:pPr>
      <w:rPr>
        <w:rFonts w:ascii="Wingdings" w:hAnsi="Wingdings" w:hint="default"/>
      </w:rPr>
    </w:lvl>
    <w:lvl w:ilvl="6" w:tplc="040C0001" w:tentative="1">
      <w:start w:val="1"/>
      <w:numFmt w:val="bullet"/>
      <w:lvlText w:val=""/>
      <w:lvlJc w:val="left"/>
      <w:pPr>
        <w:tabs>
          <w:tab w:val="num" w:pos="5745"/>
        </w:tabs>
        <w:ind w:left="5745" w:hanging="360"/>
      </w:pPr>
      <w:rPr>
        <w:rFonts w:ascii="Symbol" w:hAnsi="Symbol" w:hint="default"/>
      </w:rPr>
    </w:lvl>
    <w:lvl w:ilvl="7" w:tplc="040C0003" w:tentative="1">
      <w:start w:val="1"/>
      <w:numFmt w:val="bullet"/>
      <w:lvlText w:val="o"/>
      <w:lvlJc w:val="left"/>
      <w:pPr>
        <w:tabs>
          <w:tab w:val="num" w:pos="6465"/>
        </w:tabs>
        <w:ind w:left="6465" w:hanging="360"/>
      </w:pPr>
      <w:rPr>
        <w:rFonts w:ascii="Courier New" w:hAnsi="Courier New" w:hint="default"/>
      </w:rPr>
    </w:lvl>
    <w:lvl w:ilvl="8" w:tplc="040C0005" w:tentative="1">
      <w:start w:val="1"/>
      <w:numFmt w:val="bullet"/>
      <w:lvlText w:val=""/>
      <w:lvlJc w:val="left"/>
      <w:pPr>
        <w:tabs>
          <w:tab w:val="num" w:pos="7185"/>
        </w:tabs>
        <w:ind w:left="7185" w:hanging="360"/>
      </w:pPr>
      <w:rPr>
        <w:rFonts w:ascii="Wingdings" w:hAnsi="Wingdings" w:hint="default"/>
      </w:rPr>
    </w:lvl>
  </w:abstractNum>
  <w:abstractNum w:abstractNumId="16" w15:restartNumberingAfterBreak="0">
    <w:nsid w:val="76A029BF"/>
    <w:multiLevelType w:val="hybridMultilevel"/>
    <w:tmpl w:val="180E5590"/>
    <w:lvl w:ilvl="0" w:tplc="9F423678">
      <w:start w:val="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A5B5030"/>
    <w:multiLevelType w:val="hybridMultilevel"/>
    <w:tmpl w:val="50DC800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E500563"/>
    <w:multiLevelType w:val="hybridMultilevel"/>
    <w:tmpl w:val="012C6E90"/>
    <w:lvl w:ilvl="0" w:tplc="040C0001">
      <w:start w:val="10"/>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lvlOverride w:ilvl="0">
      <w:startOverride w:val="1"/>
    </w:lvlOverride>
  </w:num>
  <w:num w:numId="2">
    <w:abstractNumId w:val="11"/>
  </w:num>
  <w:num w:numId="3">
    <w:abstractNumId w:val="0"/>
  </w:num>
  <w:num w:numId="4">
    <w:abstractNumId w:val="6"/>
  </w:num>
  <w:num w:numId="5">
    <w:abstractNumId w:val="3"/>
  </w:num>
  <w:num w:numId="6">
    <w:abstractNumId w:val="12"/>
  </w:num>
  <w:num w:numId="7">
    <w:abstractNumId w:val="8"/>
  </w:num>
  <w:num w:numId="8">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7"/>
  </w:num>
  <w:num w:numId="11">
    <w:abstractNumId w:val="16"/>
  </w:num>
  <w:num w:numId="12">
    <w:abstractNumId w:val="5"/>
  </w:num>
  <w:num w:numId="13">
    <w:abstractNumId w:val="18"/>
  </w:num>
  <w:num w:numId="14">
    <w:abstractNumId w:val="13"/>
  </w:num>
  <w:num w:numId="15">
    <w:abstractNumId w:val="17"/>
  </w:num>
  <w:num w:numId="16">
    <w:abstractNumId w:val="14"/>
  </w:num>
  <w:num w:numId="17">
    <w:abstractNumId w:val="1"/>
  </w:num>
  <w:num w:numId="18">
    <w:abstractNumId w:val="2"/>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3B3"/>
    <w:rsid w:val="000031C0"/>
    <w:rsid w:val="00011C06"/>
    <w:rsid w:val="00016599"/>
    <w:rsid w:val="00016691"/>
    <w:rsid w:val="00021309"/>
    <w:rsid w:val="00021B05"/>
    <w:rsid w:val="00025A83"/>
    <w:rsid w:val="0004078C"/>
    <w:rsid w:val="000606E1"/>
    <w:rsid w:val="000822DA"/>
    <w:rsid w:val="00086E1D"/>
    <w:rsid w:val="00096A3D"/>
    <w:rsid w:val="000B1D08"/>
    <w:rsid w:val="000C66C5"/>
    <w:rsid w:val="000D3AF9"/>
    <w:rsid w:val="000E188E"/>
    <w:rsid w:val="000E74FC"/>
    <w:rsid w:val="000F306F"/>
    <w:rsid w:val="000F6B78"/>
    <w:rsid w:val="001105CD"/>
    <w:rsid w:val="001108E3"/>
    <w:rsid w:val="00113C54"/>
    <w:rsid w:val="001201F2"/>
    <w:rsid w:val="00131086"/>
    <w:rsid w:val="00133D05"/>
    <w:rsid w:val="001449CE"/>
    <w:rsid w:val="0014521F"/>
    <w:rsid w:val="00146371"/>
    <w:rsid w:val="00152094"/>
    <w:rsid w:val="00161ED3"/>
    <w:rsid w:val="00162464"/>
    <w:rsid w:val="00164C69"/>
    <w:rsid w:val="00166C78"/>
    <w:rsid w:val="00180697"/>
    <w:rsid w:val="0018479C"/>
    <w:rsid w:val="00191BD2"/>
    <w:rsid w:val="00195814"/>
    <w:rsid w:val="001A5B4C"/>
    <w:rsid w:val="001A68B9"/>
    <w:rsid w:val="001B1CE1"/>
    <w:rsid w:val="001B2798"/>
    <w:rsid w:val="001B7446"/>
    <w:rsid w:val="001C131E"/>
    <w:rsid w:val="001C3E1D"/>
    <w:rsid w:val="001C500D"/>
    <w:rsid w:val="001C66A9"/>
    <w:rsid w:val="001E1E7F"/>
    <w:rsid w:val="001F29C1"/>
    <w:rsid w:val="001F410F"/>
    <w:rsid w:val="002046B7"/>
    <w:rsid w:val="0021277D"/>
    <w:rsid w:val="00227778"/>
    <w:rsid w:val="00236507"/>
    <w:rsid w:val="002404D6"/>
    <w:rsid w:val="00242D34"/>
    <w:rsid w:val="00243D72"/>
    <w:rsid w:val="002470A8"/>
    <w:rsid w:val="002570D2"/>
    <w:rsid w:val="002660D1"/>
    <w:rsid w:val="002731E7"/>
    <w:rsid w:val="0027595C"/>
    <w:rsid w:val="00275ABA"/>
    <w:rsid w:val="002B0271"/>
    <w:rsid w:val="002B3D0E"/>
    <w:rsid w:val="002C2773"/>
    <w:rsid w:val="002C2EF9"/>
    <w:rsid w:val="002D405C"/>
    <w:rsid w:val="002E070C"/>
    <w:rsid w:val="002E45F7"/>
    <w:rsid w:val="002F0BF4"/>
    <w:rsid w:val="002F7110"/>
    <w:rsid w:val="00301EB8"/>
    <w:rsid w:val="00305F69"/>
    <w:rsid w:val="00307B80"/>
    <w:rsid w:val="00307D6D"/>
    <w:rsid w:val="00310AB1"/>
    <w:rsid w:val="00317307"/>
    <w:rsid w:val="00323105"/>
    <w:rsid w:val="003278F7"/>
    <w:rsid w:val="00332346"/>
    <w:rsid w:val="00347547"/>
    <w:rsid w:val="00351312"/>
    <w:rsid w:val="00364A5B"/>
    <w:rsid w:val="003650CA"/>
    <w:rsid w:val="0036573F"/>
    <w:rsid w:val="003740C0"/>
    <w:rsid w:val="003751FC"/>
    <w:rsid w:val="0038372A"/>
    <w:rsid w:val="003A24A8"/>
    <w:rsid w:val="003B5E02"/>
    <w:rsid w:val="003B731A"/>
    <w:rsid w:val="003E11C6"/>
    <w:rsid w:val="003E365B"/>
    <w:rsid w:val="003F0458"/>
    <w:rsid w:val="00411562"/>
    <w:rsid w:val="00413788"/>
    <w:rsid w:val="00415F06"/>
    <w:rsid w:val="004277F2"/>
    <w:rsid w:val="0043701A"/>
    <w:rsid w:val="0044160F"/>
    <w:rsid w:val="00446436"/>
    <w:rsid w:val="004466E4"/>
    <w:rsid w:val="00451598"/>
    <w:rsid w:val="00451D4D"/>
    <w:rsid w:val="004540EC"/>
    <w:rsid w:val="00456888"/>
    <w:rsid w:val="0046781E"/>
    <w:rsid w:val="00473529"/>
    <w:rsid w:val="004738BA"/>
    <w:rsid w:val="004824FA"/>
    <w:rsid w:val="004B18B1"/>
    <w:rsid w:val="004B559E"/>
    <w:rsid w:val="004B6D80"/>
    <w:rsid w:val="004C06B9"/>
    <w:rsid w:val="004C344F"/>
    <w:rsid w:val="004E44AF"/>
    <w:rsid w:val="004F586A"/>
    <w:rsid w:val="00510F6F"/>
    <w:rsid w:val="00521C45"/>
    <w:rsid w:val="005234B8"/>
    <w:rsid w:val="005702D1"/>
    <w:rsid w:val="00573069"/>
    <w:rsid w:val="00577716"/>
    <w:rsid w:val="00581DBB"/>
    <w:rsid w:val="005939BC"/>
    <w:rsid w:val="005A2B26"/>
    <w:rsid w:val="005A5C11"/>
    <w:rsid w:val="005B0657"/>
    <w:rsid w:val="005B3B15"/>
    <w:rsid w:val="005D6F0F"/>
    <w:rsid w:val="005D7381"/>
    <w:rsid w:val="005E6AAD"/>
    <w:rsid w:val="005F7AE8"/>
    <w:rsid w:val="00611ADE"/>
    <w:rsid w:val="00612539"/>
    <w:rsid w:val="00612716"/>
    <w:rsid w:val="006137AB"/>
    <w:rsid w:val="00620460"/>
    <w:rsid w:val="00620B41"/>
    <w:rsid w:val="0062508C"/>
    <w:rsid w:val="00630D85"/>
    <w:rsid w:val="0064249D"/>
    <w:rsid w:val="00646C42"/>
    <w:rsid w:val="006602D0"/>
    <w:rsid w:val="00664DA4"/>
    <w:rsid w:val="00665CF2"/>
    <w:rsid w:val="00681B82"/>
    <w:rsid w:val="00691F25"/>
    <w:rsid w:val="0069584F"/>
    <w:rsid w:val="006A3A41"/>
    <w:rsid w:val="006B7E4C"/>
    <w:rsid w:val="006D16EE"/>
    <w:rsid w:val="006D18DB"/>
    <w:rsid w:val="006D4FBD"/>
    <w:rsid w:val="006E01E9"/>
    <w:rsid w:val="006E0F21"/>
    <w:rsid w:val="006F0A79"/>
    <w:rsid w:val="006F3573"/>
    <w:rsid w:val="006F3662"/>
    <w:rsid w:val="007103B3"/>
    <w:rsid w:val="00715E30"/>
    <w:rsid w:val="00722F45"/>
    <w:rsid w:val="0074743B"/>
    <w:rsid w:val="007520EC"/>
    <w:rsid w:val="00755348"/>
    <w:rsid w:val="00763242"/>
    <w:rsid w:val="00765022"/>
    <w:rsid w:val="00771491"/>
    <w:rsid w:val="00771821"/>
    <w:rsid w:val="00780CFD"/>
    <w:rsid w:val="00783BD4"/>
    <w:rsid w:val="00785360"/>
    <w:rsid w:val="007927BB"/>
    <w:rsid w:val="00796F2C"/>
    <w:rsid w:val="00797FC4"/>
    <w:rsid w:val="007A03A0"/>
    <w:rsid w:val="007A7259"/>
    <w:rsid w:val="007B3996"/>
    <w:rsid w:val="007C04B5"/>
    <w:rsid w:val="007C6220"/>
    <w:rsid w:val="007D45FB"/>
    <w:rsid w:val="007D73CA"/>
    <w:rsid w:val="007E02F4"/>
    <w:rsid w:val="007E4091"/>
    <w:rsid w:val="007F02C2"/>
    <w:rsid w:val="007F3724"/>
    <w:rsid w:val="0081485D"/>
    <w:rsid w:val="0082066E"/>
    <w:rsid w:val="00822144"/>
    <w:rsid w:val="008373A1"/>
    <w:rsid w:val="00842DBA"/>
    <w:rsid w:val="00843AC9"/>
    <w:rsid w:val="00846F5C"/>
    <w:rsid w:val="00857DC1"/>
    <w:rsid w:val="00882964"/>
    <w:rsid w:val="008832B6"/>
    <w:rsid w:val="00885A97"/>
    <w:rsid w:val="00895518"/>
    <w:rsid w:val="00896D18"/>
    <w:rsid w:val="008A334D"/>
    <w:rsid w:val="008A37CD"/>
    <w:rsid w:val="008B3B13"/>
    <w:rsid w:val="008B3CE1"/>
    <w:rsid w:val="008B4302"/>
    <w:rsid w:val="008C4836"/>
    <w:rsid w:val="008C73DA"/>
    <w:rsid w:val="008F702F"/>
    <w:rsid w:val="00904DD8"/>
    <w:rsid w:val="00912ADC"/>
    <w:rsid w:val="00920218"/>
    <w:rsid w:val="00925A9D"/>
    <w:rsid w:val="00930987"/>
    <w:rsid w:val="0093741F"/>
    <w:rsid w:val="00944CD7"/>
    <w:rsid w:val="00947599"/>
    <w:rsid w:val="00951F30"/>
    <w:rsid w:val="00954B4D"/>
    <w:rsid w:val="00962A58"/>
    <w:rsid w:val="00976F00"/>
    <w:rsid w:val="00985E1B"/>
    <w:rsid w:val="0099687A"/>
    <w:rsid w:val="009A71F3"/>
    <w:rsid w:val="009A74CC"/>
    <w:rsid w:val="009B1A99"/>
    <w:rsid w:val="009C0A4D"/>
    <w:rsid w:val="009C433C"/>
    <w:rsid w:val="009D18AE"/>
    <w:rsid w:val="009D52F3"/>
    <w:rsid w:val="009D5384"/>
    <w:rsid w:val="009D75DA"/>
    <w:rsid w:val="00A17D45"/>
    <w:rsid w:val="00A22FF9"/>
    <w:rsid w:val="00A24E24"/>
    <w:rsid w:val="00A31B69"/>
    <w:rsid w:val="00A33A91"/>
    <w:rsid w:val="00A41F7C"/>
    <w:rsid w:val="00A50545"/>
    <w:rsid w:val="00A62358"/>
    <w:rsid w:val="00A654B9"/>
    <w:rsid w:val="00A80C5D"/>
    <w:rsid w:val="00A80C89"/>
    <w:rsid w:val="00A8716E"/>
    <w:rsid w:val="00A969CF"/>
    <w:rsid w:val="00AC04B5"/>
    <w:rsid w:val="00AC2CBF"/>
    <w:rsid w:val="00AC3181"/>
    <w:rsid w:val="00AC5C2F"/>
    <w:rsid w:val="00AC7BCE"/>
    <w:rsid w:val="00AD20E7"/>
    <w:rsid w:val="00AF5DBF"/>
    <w:rsid w:val="00AF5EA1"/>
    <w:rsid w:val="00B11DC4"/>
    <w:rsid w:val="00B1297D"/>
    <w:rsid w:val="00B2557B"/>
    <w:rsid w:val="00B32790"/>
    <w:rsid w:val="00B32970"/>
    <w:rsid w:val="00B33409"/>
    <w:rsid w:val="00B4129C"/>
    <w:rsid w:val="00B470C4"/>
    <w:rsid w:val="00B51FFB"/>
    <w:rsid w:val="00B56DAD"/>
    <w:rsid w:val="00B70A26"/>
    <w:rsid w:val="00B71328"/>
    <w:rsid w:val="00B77161"/>
    <w:rsid w:val="00B83648"/>
    <w:rsid w:val="00BA40B1"/>
    <w:rsid w:val="00BA713A"/>
    <w:rsid w:val="00BB3888"/>
    <w:rsid w:val="00BB47B9"/>
    <w:rsid w:val="00BE7546"/>
    <w:rsid w:val="00BF765A"/>
    <w:rsid w:val="00C05E86"/>
    <w:rsid w:val="00C06BF3"/>
    <w:rsid w:val="00C166AF"/>
    <w:rsid w:val="00C24A4B"/>
    <w:rsid w:val="00C328C8"/>
    <w:rsid w:val="00C3317C"/>
    <w:rsid w:val="00C41627"/>
    <w:rsid w:val="00C43DB2"/>
    <w:rsid w:val="00C441DD"/>
    <w:rsid w:val="00C51FB3"/>
    <w:rsid w:val="00C556B0"/>
    <w:rsid w:val="00C7078A"/>
    <w:rsid w:val="00C83447"/>
    <w:rsid w:val="00C84059"/>
    <w:rsid w:val="00CA46CF"/>
    <w:rsid w:val="00CB4BA2"/>
    <w:rsid w:val="00CB63E2"/>
    <w:rsid w:val="00CC10FF"/>
    <w:rsid w:val="00CC5BC4"/>
    <w:rsid w:val="00CC7684"/>
    <w:rsid w:val="00CD0CFC"/>
    <w:rsid w:val="00CD0D73"/>
    <w:rsid w:val="00CD2D62"/>
    <w:rsid w:val="00CD439D"/>
    <w:rsid w:val="00CD4745"/>
    <w:rsid w:val="00CD5B01"/>
    <w:rsid w:val="00CD5F85"/>
    <w:rsid w:val="00CD6630"/>
    <w:rsid w:val="00CD70D7"/>
    <w:rsid w:val="00CE5C09"/>
    <w:rsid w:val="00CF3185"/>
    <w:rsid w:val="00CF3CDF"/>
    <w:rsid w:val="00D12185"/>
    <w:rsid w:val="00D25B55"/>
    <w:rsid w:val="00D27704"/>
    <w:rsid w:val="00D31A8B"/>
    <w:rsid w:val="00D46AB0"/>
    <w:rsid w:val="00D613A7"/>
    <w:rsid w:val="00D75CD3"/>
    <w:rsid w:val="00D76DDA"/>
    <w:rsid w:val="00D90CD4"/>
    <w:rsid w:val="00D97C8B"/>
    <w:rsid w:val="00DB0A6F"/>
    <w:rsid w:val="00DC08EF"/>
    <w:rsid w:val="00DD23FB"/>
    <w:rsid w:val="00DD2715"/>
    <w:rsid w:val="00DE0E51"/>
    <w:rsid w:val="00DF358D"/>
    <w:rsid w:val="00DF728B"/>
    <w:rsid w:val="00E02CBB"/>
    <w:rsid w:val="00E02D96"/>
    <w:rsid w:val="00E07726"/>
    <w:rsid w:val="00E1208D"/>
    <w:rsid w:val="00E50329"/>
    <w:rsid w:val="00E56002"/>
    <w:rsid w:val="00E604D6"/>
    <w:rsid w:val="00E758B5"/>
    <w:rsid w:val="00E76AEB"/>
    <w:rsid w:val="00E86EB3"/>
    <w:rsid w:val="00EA2064"/>
    <w:rsid w:val="00EA5E7D"/>
    <w:rsid w:val="00EB0F16"/>
    <w:rsid w:val="00EB67D2"/>
    <w:rsid w:val="00EC08A4"/>
    <w:rsid w:val="00EC1C2B"/>
    <w:rsid w:val="00ED06AD"/>
    <w:rsid w:val="00ED2263"/>
    <w:rsid w:val="00ED54CF"/>
    <w:rsid w:val="00EE1770"/>
    <w:rsid w:val="00EE74F9"/>
    <w:rsid w:val="00EF441B"/>
    <w:rsid w:val="00F0261C"/>
    <w:rsid w:val="00F05BFC"/>
    <w:rsid w:val="00F06719"/>
    <w:rsid w:val="00F26399"/>
    <w:rsid w:val="00F265A9"/>
    <w:rsid w:val="00F32AAD"/>
    <w:rsid w:val="00F368F5"/>
    <w:rsid w:val="00F44757"/>
    <w:rsid w:val="00F52744"/>
    <w:rsid w:val="00F52B7E"/>
    <w:rsid w:val="00F642D0"/>
    <w:rsid w:val="00F66FF5"/>
    <w:rsid w:val="00F74A67"/>
    <w:rsid w:val="00F76756"/>
    <w:rsid w:val="00F8370B"/>
    <w:rsid w:val="00F837DD"/>
    <w:rsid w:val="00F95CC5"/>
    <w:rsid w:val="00F970BC"/>
    <w:rsid w:val="00FA67AA"/>
    <w:rsid w:val="00FC5565"/>
    <w:rsid w:val="00FD14F9"/>
    <w:rsid w:val="00FD442C"/>
    <w:rsid w:val="00FD4643"/>
    <w:rsid w:val="00FD7EE4"/>
    <w:rsid w:val="00FF1000"/>
    <w:rsid w:val="00FF5BE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0610A6F3"/>
  <w15:docId w15:val="{A64DC00D-0CD0-44A4-AA15-759A5947C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3BD4"/>
    <w:pPr>
      <w:jc w:val="both"/>
    </w:pPr>
    <w:rPr>
      <w:rFonts w:ascii="Arial" w:hAnsi="Arial"/>
    </w:rPr>
  </w:style>
  <w:style w:type="paragraph" w:styleId="Titre1">
    <w:name w:val="heading 1"/>
    <w:basedOn w:val="Normal"/>
    <w:next w:val="Normal"/>
    <w:qFormat/>
    <w:rsid w:val="00783BD4"/>
    <w:pPr>
      <w:keepNext/>
      <w:outlineLvl w:val="0"/>
    </w:pPr>
    <w:rPr>
      <w:rFonts w:ascii="Tahoma" w:hAnsi="Tahoma"/>
      <w:b/>
      <w:sz w:val="28"/>
    </w:rPr>
  </w:style>
  <w:style w:type="paragraph" w:styleId="Titre2">
    <w:name w:val="heading 2"/>
    <w:basedOn w:val="Normal"/>
    <w:next w:val="Normal"/>
    <w:qFormat/>
    <w:rsid w:val="00783BD4"/>
    <w:pPr>
      <w:keepNext/>
      <w:jc w:val="center"/>
      <w:outlineLvl w:val="1"/>
    </w:pPr>
    <w:rPr>
      <w:rFonts w:ascii="Tahoma" w:hAnsi="Tahoma"/>
      <w:b/>
      <w:noProof/>
    </w:rPr>
  </w:style>
  <w:style w:type="paragraph" w:styleId="Titre3">
    <w:name w:val="heading 3"/>
    <w:basedOn w:val="Normal"/>
    <w:next w:val="Normal"/>
    <w:qFormat/>
    <w:rsid w:val="00783BD4"/>
    <w:pPr>
      <w:keepNext/>
      <w:outlineLvl w:val="2"/>
    </w:pPr>
    <w:rPr>
      <w:rFonts w:ascii="Trebuchet MS" w:hAnsi="Trebuchet MS"/>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titre">
    <w:name w:val="n° &amp; titre"/>
    <w:basedOn w:val="Normal"/>
    <w:autoRedefine/>
    <w:rsid w:val="00783BD4"/>
    <w:pPr>
      <w:numPr>
        <w:numId w:val="5"/>
      </w:numPr>
      <w:ind w:left="360"/>
    </w:pPr>
    <w:rPr>
      <w:rFonts w:ascii="Times New Roman" w:hAnsi="Times New Roman"/>
      <w:b/>
      <w:sz w:val="16"/>
    </w:rPr>
  </w:style>
  <w:style w:type="paragraph" w:styleId="TM1">
    <w:name w:val="toc 1"/>
    <w:aliases w:val="TM Lettre CSA"/>
    <w:next w:val="Normal"/>
    <w:autoRedefine/>
    <w:semiHidden/>
    <w:rsid w:val="00783BD4"/>
    <w:pPr>
      <w:tabs>
        <w:tab w:val="right" w:leader="dot" w:pos="4961"/>
      </w:tabs>
      <w:ind w:left="425" w:hanging="425"/>
    </w:pPr>
    <w:rPr>
      <w:rFonts w:ascii="Arial" w:hAnsi="Arial"/>
      <w:noProof/>
      <w:sz w:val="16"/>
    </w:rPr>
  </w:style>
  <w:style w:type="paragraph" w:styleId="En-tte">
    <w:name w:val="header"/>
    <w:basedOn w:val="Normal"/>
    <w:link w:val="En-tteCar"/>
    <w:rsid w:val="00783BD4"/>
    <w:pPr>
      <w:tabs>
        <w:tab w:val="center" w:pos="4536"/>
        <w:tab w:val="right" w:pos="9072"/>
      </w:tabs>
    </w:pPr>
  </w:style>
  <w:style w:type="paragraph" w:styleId="Pieddepage">
    <w:name w:val="footer"/>
    <w:basedOn w:val="Normal"/>
    <w:link w:val="PieddepageCar"/>
    <w:rsid w:val="00783BD4"/>
    <w:pPr>
      <w:tabs>
        <w:tab w:val="center" w:pos="4536"/>
        <w:tab w:val="right" w:pos="9072"/>
      </w:tabs>
    </w:pPr>
  </w:style>
  <w:style w:type="character" w:styleId="Numrodepage">
    <w:name w:val="page number"/>
    <w:basedOn w:val="Policepardfaut"/>
    <w:rsid w:val="00783BD4"/>
  </w:style>
  <w:style w:type="paragraph" w:styleId="Corpsdetexte">
    <w:name w:val="Body Text"/>
    <w:basedOn w:val="Normal"/>
    <w:link w:val="CorpsdetexteCar"/>
    <w:uiPriority w:val="99"/>
    <w:rsid w:val="00783BD4"/>
    <w:rPr>
      <w:rFonts w:ascii="Trebuchet MS" w:hAnsi="Trebuchet MS"/>
    </w:rPr>
  </w:style>
  <w:style w:type="paragraph" w:styleId="Retraitcorpsdetexte">
    <w:name w:val="Body Text Indent"/>
    <w:basedOn w:val="Normal"/>
    <w:link w:val="RetraitcorpsdetexteCar"/>
    <w:rsid w:val="00783BD4"/>
    <w:pPr>
      <w:ind w:left="709" w:hanging="142"/>
    </w:pPr>
    <w:rPr>
      <w:rFonts w:ascii="Trebuchet MS" w:hAnsi="Trebuchet MS"/>
    </w:rPr>
  </w:style>
  <w:style w:type="paragraph" w:styleId="Textedebulles">
    <w:name w:val="Balloon Text"/>
    <w:basedOn w:val="Normal"/>
    <w:semiHidden/>
    <w:rsid w:val="00CB4BA2"/>
    <w:rPr>
      <w:rFonts w:ascii="Tahoma" w:hAnsi="Tahoma" w:cs="Tahoma"/>
      <w:sz w:val="16"/>
      <w:szCs w:val="16"/>
    </w:rPr>
  </w:style>
  <w:style w:type="character" w:styleId="Marquedecommentaire">
    <w:name w:val="annotation reference"/>
    <w:basedOn w:val="Policepardfaut"/>
    <w:uiPriority w:val="99"/>
    <w:semiHidden/>
    <w:rsid w:val="005D6F0F"/>
    <w:rPr>
      <w:sz w:val="16"/>
      <w:szCs w:val="16"/>
    </w:rPr>
  </w:style>
  <w:style w:type="paragraph" w:styleId="Commentaire">
    <w:name w:val="annotation text"/>
    <w:basedOn w:val="Normal"/>
    <w:link w:val="CommentaireCar"/>
    <w:uiPriority w:val="99"/>
    <w:semiHidden/>
    <w:rsid w:val="005D6F0F"/>
  </w:style>
  <w:style w:type="paragraph" w:styleId="Objetducommentaire">
    <w:name w:val="annotation subject"/>
    <w:basedOn w:val="Commentaire"/>
    <w:next w:val="Commentaire"/>
    <w:semiHidden/>
    <w:rsid w:val="005D6F0F"/>
    <w:rPr>
      <w:b/>
      <w:bCs/>
    </w:rPr>
  </w:style>
  <w:style w:type="paragraph" w:customStyle="1" w:styleId="Paragraphedeliste1">
    <w:name w:val="Paragraphe de liste1"/>
    <w:basedOn w:val="Normal"/>
    <w:rsid w:val="00133D05"/>
    <w:pPr>
      <w:ind w:left="720"/>
      <w:contextualSpacing/>
    </w:pPr>
  </w:style>
  <w:style w:type="character" w:customStyle="1" w:styleId="CorpsdetexteCar">
    <w:name w:val="Corps de texte Car"/>
    <w:basedOn w:val="Policepardfaut"/>
    <w:link w:val="Corpsdetexte"/>
    <w:uiPriority w:val="99"/>
    <w:semiHidden/>
    <w:locked/>
    <w:rsid w:val="00133D05"/>
    <w:rPr>
      <w:rFonts w:ascii="Trebuchet MS" w:hAnsi="Trebuchet MS"/>
      <w:lang w:val="fr-FR" w:eastAsia="fr-FR" w:bidi="ar-SA"/>
    </w:rPr>
  </w:style>
  <w:style w:type="character" w:customStyle="1" w:styleId="PieddepageCar">
    <w:name w:val="Pied de page Car"/>
    <w:basedOn w:val="Policepardfaut"/>
    <w:link w:val="Pieddepage"/>
    <w:semiHidden/>
    <w:locked/>
    <w:rsid w:val="00133D05"/>
    <w:rPr>
      <w:rFonts w:ascii="Arial" w:hAnsi="Arial"/>
      <w:lang w:val="fr-FR" w:eastAsia="fr-FR" w:bidi="ar-SA"/>
    </w:rPr>
  </w:style>
  <w:style w:type="character" w:customStyle="1" w:styleId="RetraitcorpsdetexteCar">
    <w:name w:val="Retrait corps de texte Car"/>
    <w:basedOn w:val="Policepardfaut"/>
    <w:link w:val="Retraitcorpsdetexte"/>
    <w:semiHidden/>
    <w:locked/>
    <w:rsid w:val="00133D05"/>
    <w:rPr>
      <w:rFonts w:ascii="Trebuchet MS" w:hAnsi="Trebuchet MS"/>
      <w:lang w:val="fr-FR" w:eastAsia="fr-FR" w:bidi="ar-SA"/>
    </w:rPr>
  </w:style>
  <w:style w:type="character" w:styleId="Lienhypertexte">
    <w:name w:val="Hyperlink"/>
    <w:basedOn w:val="Policepardfaut"/>
    <w:rsid w:val="00CB63E2"/>
    <w:rPr>
      <w:color w:val="0000FF"/>
      <w:u w:val="single"/>
    </w:rPr>
  </w:style>
  <w:style w:type="paragraph" w:styleId="Paragraphedeliste">
    <w:name w:val="List Paragraph"/>
    <w:basedOn w:val="Normal"/>
    <w:uiPriority w:val="34"/>
    <w:qFormat/>
    <w:rsid w:val="00B77161"/>
    <w:pPr>
      <w:ind w:left="720"/>
      <w:contextualSpacing/>
    </w:pPr>
  </w:style>
  <w:style w:type="character" w:customStyle="1" w:styleId="En-tteCar">
    <w:name w:val="En-tête Car"/>
    <w:basedOn w:val="Policepardfaut"/>
    <w:link w:val="En-tte"/>
    <w:rsid w:val="00146371"/>
    <w:rPr>
      <w:rFonts w:ascii="Arial" w:hAnsi="Arial"/>
    </w:rPr>
  </w:style>
  <w:style w:type="character" w:customStyle="1" w:styleId="CommentaireCar">
    <w:name w:val="Commentaire Car"/>
    <w:basedOn w:val="Policepardfaut"/>
    <w:link w:val="Commentaire"/>
    <w:uiPriority w:val="99"/>
    <w:semiHidden/>
    <w:rsid w:val="008C73DA"/>
    <w:rPr>
      <w:rFonts w:ascii="Arial" w:hAnsi="Arial"/>
    </w:rPr>
  </w:style>
  <w:style w:type="character" w:styleId="Mentionnonrsolue">
    <w:name w:val="Unresolved Mention"/>
    <w:basedOn w:val="Policepardfaut"/>
    <w:uiPriority w:val="99"/>
    <w:semiHidden/>
    <w:unhideWhenUsed/>
    <w:rsid w:val="00581DB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200232">
      <w:bodyDiv w:val="1"/>
      <w:marLeft w:val="0"/>
      <w:marRight w:val="0"/>
      <w:marTop w:val="0"/>
      <w:marBottom w:val="0"/>
      <w:divBdr>
        <w:top w:val="none" w:sz="0" w:space="0" w:color="auto"/>
        <w:left w:val="none" w:sz="0" w:space="0" w:color="auto"/>
        <w:bottom w:val="none" w:sz="0" w:space="0" w:color="auto"/>
        <w:right w:val="none" w:sz="0" w:space="0" w:color="auto"/>
      </w:divBdr>
    </w:div>
    <w:div w:id="826214228">
      <w:bodyDiv w:val="1"/>
      <w:marLeft w:val="0"/>
      <w:marRight w:val="0"/>
      <w:marTop w:val="0"/>
      <w:marBottom w:val="0"/>
      <w:divBdr>
        <w:top w:val="none" w:sz="0" w:space="0" w:color="auto"/>
        <w:left w:val="none" w:sz="0" w:space="0" w:color="auto"/>
        <w:bottom w:val="none" w:sz="0" w:space="0" w:color="auto"/>
        <w:right w:val="none" w:sz="0" w:space="0" w:color="auto"/>
      </w:divBdr>
    </w:div>
    <w:div w:id="1842772296">
      <w:bodyDiv w:val="1"/>
      <w:marLeft w:val="0"/>
      <w:marRight w:val="0"/>
      <w:marTop w:val="0"/>
      <w:marBottom w:val="0"/>
      <w:divBdr>
        <w:top w:val="none" w:sz="0" w:space="0" w:color="auto"/>
        <w:left w:val="none" w:sz="0" w:space="0" w:color="auto"/>
        <w:bottom w:val="none" w:sz="0" w:space="0" w:color="auto"/>
        <w:right w:val="none" w:sz="0" w:space="0" w:color="auto"/>
      </w:divBdr>
    </w:div>
    <w:div w:id="1861508210">
      <w:bodyDiv w:val="1"/>
      <w:marLeft w:val="0"/>
      <w:marRight w:val="0"/>
      <w:marTop w:val="0"/>
      <w:marBottom w:val="0"/>
      <w:divBdr>
        <w:top w:val="none" w:sz="0" w:space="0" w:color="auto"/>
        <w:left w:val="none" w:sz="0" w:space="0" w:color="auto"/>
        <w:bottom w:val="none" w:sz="0" w:space="0" w:color="auto"/>
        <w:right w:val="none" w:sz="0" w:space="0" w:color="auto"/>
      </w:divBdr>
    </w:div>
    <w:div w:id="1871261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vicejeux@rfm.f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ervicejeux@rfm.fr" TargetMode="External"/><Relationship Id="rId4" Type="http://schemas.openxmlformats.org/officeDocument/2006/relationships/settings" Target="settings.xml"/><Relationship Id="rId9" Type="http://schemas.openxmlformats.org/officeDocument/2006/relationships/hyperlink" Target="mailto:servicejeux@rfm.fr"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3CB47C-375C-44C7-A2EF-7BD1C7FCE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3719</Words>
  <Characters>19807</Characters>
  <Application>Microsoft Office Word</Application>
  <DocSecurity>0</DocSecurity>
  <Lines>165</Lines>
  <Paragraphs>46</Paragraphs>
  <ScaleCrop>false</ScaleCrop>
  <HeadingPairs>
    <vt:vector size="2" baseType="variant">
      <vt:variant>
        <vt:lpstr>Titre</vt:lpstr>
      </vt:variant>
      <vt:variant>
        <vt:i4>1</vt:i4>
      </vt:variant>
    </vt:vector>
  </HeadingPairs>
  <TitlesOfParts>
    <vt:vector size="1" baseType="lpstr">
      <vt:lpstr>REGLEMENT DU JEU</vt:lpstr>
    </vt:vector>
  </TitlesOfParts>
  <Company>LAR</Company>
  <LinksUpToDate>false</LinksUpToDate>
  <CharactersWithSpaces>23480</CharactersWithSpaces>
  <SharedDoc>false</SharedDoc>
  <HLinks>
    <vt:vector size="6" baseType="variant">
      <vt:variant>
        <vt:i4>1507444</vt:i4>
      </vt:variant>
      <vt:variant>
        <vt:i4>0</vt:i4>
      </vt:variant>
      <vt:variant>
        <vt:i4>0</vt:i4>
      </vt:variant>
      <vt:variant>
        <vt:i4>5</vt:i4>
      </vt:variant>
      <vt:variant>
        <vt:lpwstr>mailto:club@europe1.fr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REGLEMENT DU JEU</dc:title>
  <dc:creator>LAR</dc:creator>
  <cp:lastModifiedBy>ROLLAND DU ROSCOAT Magali</cp:lastModifiedBy>
  <cp:revision>3</cp:revision>
  <cp:lastPrinted>2018-09-19T13:59:00Z</cp:lastPrinted>
  <dcterms:created xsi:type="dcterms:W3CDTF">2018-11-30T10:51:00Z</dcterms:created>
  <dcterms:modified xsi:type="dcterms:W3CDTF">2018-11-30T10:51:00Z</dcterms:modified>
</cp:coreProperties>
</file>